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Городовиковское районное муниципальное образование</w:t>
      </w:r>
    </w:p>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Республики Калмыкия</w:t>
      </w:r>
    </w:p>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__________________________________________________________________</w:t>
      </w:r>
      <w:r>
        <w:rPr>
          <w:rFonts w:ascii="Times New Roman" w:hAnsi="Times New Roman"/>
          <w:b/>
          <w:sz w:val="24"/>
          <w:szCs w:val="24"/>
        </w:rPr>
        <w:t>__________</w:t>
      </w:r>
    </w:p>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РЕШЕНИЕ</w:t>
      </w:r>
    </w:p>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Собрания депутатов Городовиковского районного муниципального образования Республики Калмыкия</w:t>
      </w:r>
    </w:p>
    <w:p w:rsidR="009D774A" w:rsidRPr="00E00DD1" w:rsidRDefault="009D774A" w:rsidP="00E16241">
      <w:pPr>
        <w:tabs>
          <w:tab w:val="center" w:pos="4677"/>
        </w:tabs>
        <w:spacing w:after="0" w:line="240" w:lineRule="auto"/>
        <w:rPr>
          <w:rFonts w:ascii="Times New Roman" w:hAnsi="Times New Roman"/>
          <w:sz w:val="24"/>
          <w:szCs w:val="24"/>
        </w:rPr>
      </w:pPr>
      <w:r>
        <w:rPr>
          <w:rFonts w:ascii="Times New Roman" w:hAnsi="Times New Roman"/>
          <w:sz w:val="24"/>
          <w:szCs w:val="24"/>
        </w:rPr>
        <w:t>«01»</w:t>
      </w:r>
      <w:r w:rsidRPr="005F6944">
        <w:rPr>
          <w:rFonts w:ascii="Times New Roman" w:hAnsi="Times New Roman"/>
          <w:sz w:val="24"/>
          <w:szCs w:val="24"/>
        </w:rPr>
        <w:t xml:space="preserve"> </w:t>
      </w:r>
      <w:r>
        <w:rPr>
          <w:rFonts w:ascii="Times New Roman" w:hAnsi="Times New Roman"/>
          <w:sz w:val="24"/>
          <w:szCs w:val="24"/>
        </w:rPr>
        <w:t xml:space="preserve">  июля </w:t>
      </w:r>
      <w:r w:rsidRPr="005F6944">
        <w:rPr>
          <w:rFonts w:ascii="Times New Roman" w:hAnsi="Times New Roman"/>
          <w:sz w:val="24"/>
          <w:szCs w:val="24"/>
        </w:rPr>
        <w:t xml:space="preserve"> </w:t>
      </w:r>
      <w:r w:rsidRPr="00E00DD1">
        <w:rPr>
          <w:rFonts w:ascii="Times New Roman" w:hAnsi="Times New Roman"/>
          <w:sz w:val="24"/>
          <w:szCs w:val="24"/>
        </w:rPr>
        <w:t xml:space="preserve"> 201</w:t>
      </w:r>
      <w:r>
        <w:rPr>
          <w:rFonts w:ascii="Times New Roman" w:hAnsi="Times New Roman"/>
          <w:sz w:val="24"/>
          <w:szCs w:val="24"/>
        </w:rPr>
        <w:t>6</w:t>
      </w:r>
      <w:r w:rsidRPr="00E00DD1">
        <w:rPr>
          <w:rFonts w:ascii="Times New Roman" w:hAnsi="Times New Roman"/>
          <w:sz w:val="24"/>
          <w:szCs w:val="24"/>
        </w:rPr>
        <w:t xml:space="preserve"> г.     </w:t>
      </w:r>
      <w:r>
        <w:rPr>
          <w:rFonts w:ascii="Times New Roman" w:hAnsi="Times New Roman"/>
          <w:sz w:val="24"/>
          <w:szCs w:val="24"/>
        </w:rPr>
        <w:t xml:space="preserve">               </w:t>
      </w:r>
      <w:r w:rsidRPr="00E00DD1">
        <w:rPr>
          <w:rFonts w:ascii="Times New Roman" w:hAnsi="Times New Roman"/>
          <w:sz w:val="24"/>
          <w:szCs w:val="24"/>
        </w:rPr>
        <w:t xml:space="preserve"> </w:t>
      </w:r>
      <w:r>
        <w:rPr>
          <w:rFonts w:ascii="Times New Roman" w:hAnsi="Times New Roman"/>
          <w:sz w:val="24"/>
          <w:szCs w:val="24"/>
        </w:rPr>
        <w:t xml:space="preserve">     </w:t>
      </w:r>
      <w:r w:rsidRPr="00E00DD1">
        <w:rPr>
          <w:rFonts w:ascii="Times New Roman" w:hAnsi="Times New Roman"/>
          <w:sz w:val="24"/>
          <w:szCs w:val="24"/>
        </w:rPr>
        <w:t xml:space="preserve">          №</w:t>
      </w:r>
      <w:r>
        <w:rPr>
          <w:rFonts w:ascii="Times New Roman" w:hAnsi="Times New Roman"/>
          <w:sz w:val="24"/>
          <w:szCs w:val="24"/>
        </w:rPr>
        <w:t xml:space="preserve"> 68             </w:t>
      </w:r>
      <w:r w:rsidRPr="00E00DD1">
        <w:rPr>
          <w:rFonts w:ascii="Times New Roman" w:hAnsi="Times New Roman"/>
          <w:sz w:val="24"/>
          <w:szCs w:val="24"/>
        </w:rPr>
        <w:tab/>
      </w:r>
      <w:r w:rsidRPr="00E00DD1">
        <w:rPr>
          <w:rFonts w:ascii="Times New Roman" w:hAnsi="Times New Roman"/>
          <w:sz w:val="24"/>
          <w:szCs w:val="24"/>
        </w:rPr>
        <w:tab/>
        <w:t xml:space="preserve">        г. Городовиковск</w:t>
      </w:r>
    </w:p>
    <w:p w:rsidR="009D774A" w:rsidRPr="00E00DD1" w:rsidRDefault="009D774A" w:rsidP="00E16241">
      <w:pPr>
        <w:tabs>
          <w:tab w:val="center" w:pos="4677"/>
        </w:tabs>
        <w:spacing w:after="0" w:line="240" w:lineRule="auto"/>
        <w:rPr>
          <w:rFonts w:ascii="Times New Roman" w:hAnsi="Times New Roman"/>
          <w:sz w:val="24"/>
          <w:szCs w:val="24"/>
        </w:rPr>
      </w:pPr>
    </w:p>
    <w:p w:rsidR="009D774A" w:rsidRPr="00E00DD1" w:rsidRDefault="009D774A" w:rsidP="00E16241">
      <w:pPr>
        <w:spacing w:after="0" w:line="240" w:lineRule="auto"/>
        <w:ind w:left="4860"/>
        <w:jc w:val="both"/>
        <w:rPr>
          <w:rFonts w:ascii="Times New Roman" w:hAnsi="Times New Roman"/>
          <w:sz w:val="24"/>
          <w:szCs w:val="24"/>
        </w:rPr>
      </w:pPr>
      <w:r w:rsidRPr="00E00DD1">
        <w:rPr>
          <w:rFonts w:ascii="Times New Roman" w:hAnsi="Times New Roman"/>
          <w:sz w:val="24"/>
          <w:szCs w:val="24"/>
        </w:rPr>
        <w:t>Об утверждении новой редакции Положения о   Контрольно-счетной палате Городовиковского районного муниципального образования Республики Калмыкия</w:t>
      </w:r>
      <w:r>
        <w:rPr>
          <w:rFonts w:ascii="Times New Roman" w:hAnsi="Times New Roman"/>
          <w:sz w:val="24"/>
          <w:szCs w:val="24"/>
        </w:rPr>
        <w:t xml:space="preserve">, штатной численности </w:t>
      </w:r>
      <w:r w:rsidRPr="00E00DD1">
        <w:rPr>
          <w:rFonts w:ascii="Times New Roman" w:hAnsi="Times New Roman"/>
          <w:sz w:val="24"/>
          <w:szCs w:val="24"/>
        </w:rPr>
        <w:t>и структуры Контрольно-счетной палаты Городовиковского районного муниципального образования Республики Калмыкия</w:t>
      </w:r>
    </w:p>
    <w:p w:rsidR="009D774A" w:rsidRPr="00E00DD1" w:rsidRDefault="009D774A" w:rsidP="00E16241">
      <w:pPr>
        <w:spacing w:after="0" w:line="240" w:lineRule="auto"/>
        <w:jc w:val="both"/>
        <w:rPr>
          <w:rFonts w:ascii="Times New Roman" w:hAnsi="Times New Roman"/>
          <w:sz w:val="24"/>
          <w:szCs w:val="24"/>
        </w:rPr>
      </w:pPr>
    </w:p>
    <w:p w:rsidR="009D774A" w:rsidRPr="00E00DD1" w:rsidRDefault="009D774A" w:rsidP="00E16241">
      <w:pPr>
        <w:autoSpaceDE w:val="0"/>
        <w:autoSpaceDN w:val="0"/>
        <w:adjustRightInd w:val="0"/>
        <w:spacing w:before="108" w:after="108" w:line="240" w:lineRule="auto"/>
        <w:jc w:val="both"/>
        <w:outlineLvl w:val="0"/>
        <w:rPr>
          <w:rFonts w:ascii="Times New Roman" w:hAnsi="Times New Roman"/>
          <w:sz w:val="24"/>
          <w:szCs w:val="24"/>
        </w:rPr>
      </w:pPr>
      <w:r>
        <w:rPr>
          <w:rFonts w:ascii="Times New Roman" w:hAnsi="Times New Roman"/>
          <w:bCs/>
          <w:spacing w:val="-5"/>
          <w:sz w:val="24"/>
          <w:szCs w:val="24"/>
        </w:rPr>
        <w:t xml:space="preserve">              </w:t>
      </w:r>
      <w:r w:rsidRPr="006E5B1D">
        <w:rPr>
          <w:rFonts w:ascii="Times New Roman" w:hAnsi="Times New Roman"/>
          <w:bCs/>
          <w:spacing w:val="-5"/>
          <w:sz w:val="24"/>
          <w:szCs w:val="24"/>
        </w:rPr>
        <w:t xml:space="preserve">В </w:t>
      </w:r>
      <w:r>
        <w:rPr>
          <w:rFonts w:ascii="Times New Roman" w:hAnsi="Times New Roman"/>
          <w:bCs/>
          <w:spacing w:val="-5"/>
          <w:sz w:val="24"/>
          <w:szCs w:val="24"/>
        </w:rPr>
        <w:t xml:space="preserve">целях оптимизации расходов бюджета Городовиковского районного муниципального образования Республики Калмыкия,  </w:t>
      </w:r>
      <w:r w:rsidRPr="00E00DD1">
        <w:rPr>
          <w:rFonts w:ascii="Times New Roman" w:hAnsi="Times New Roman"/>
          <w:bCs/>
          <w:sz w:val="24"/>
          <w:szCs w:val="24"/>
        </w:rPr>
        <w:t xml:space="preserve">руководствуясь Уставом </w:t>
      </w:r>
      <w:r w:rsidRPr="00E00DD1">
        <w:rPr>
          <w:rFonts w:ascii="Times New Roman" w:hAnsi="Times New Roman"/>
          <w:sz w:val="24"/>
          <w:szCs w:val="24"/>
        </w:rPr>
        <w:t>Городовиковского районного муниципального образования Республики Калмыкия, Собрание депутатов Городовиковского районного муниципального образования Республики Калмыкия</w:t>
      </w:r>
      <w:r>
        <w:rPr>
          <w:rFonts w:ascii="Times New Roman" w:hAnsi="Times New Roman"/>
          <w:sz w:val="24"/>
          <w:szCs w:val="24"/>
        </w:rPr>
        <w:t xml:space="preserve"> </w:t>
      </w:r>
      <w:r w:rsidRPr="00E00DD1">
        <w:rPr>
          <w:rFonts w:ascii="Times New Roman" w:hAnsi="Times New Roman"/>
          <w:sz w:val="24"/>
          <w:szCs w:val="24"/>
        </w:rPr>
        <w:t xml:space="preserve"> </w:t>
      </w:r>
    </w:p>
    <w:p w:rsidR="009D774A" w:rsidRPr="00E00DD1" w:rsidRDefault="009D774A" w:rsidP="00E16241">
      <w:pPr>
        <w:spacing w:after="0" w:line="240" w:lineRule="auto"/>
        <w:jc w:val="center"/>
        <w:rPr>
          <w:rFonts w:ascii="Times New Roman" w:hAnsi="Times New Roman"/>
          <w:b/>
          <w:sz w:val="24"/>
          <w:szCs w:val="24"/>
        </w:rPr>
      </w:pPr>
      <w:r w:rsidRPr="00E00DD1">
        <w:rPr>
          <w:rFonts w:ascii="Times New Roman" w:hAnsi="Times New Roman"/>
          <w:b/>
          <w:sz w:val="24"/>
          <w:szCs w:val="24"/>
        </w:rPr>
        <w:t>РЕШИЛО:</w:t>
      </w:r>
    </w:p>
    <w:p w:rsidR="009D774A" w:rsidRPr="00E00DD1" w:rsidRDefault="009D774A" w:rsidP="00E16241">
      <w:pPr>
        <w:numPr>
          <w:ilvl w:val="0"/>
          <w:numId w:val="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noProof/>
          <w:sz w:val="24"/>
          <w:szCs w:val="24"/>
        </w:rPr>
      </w:pPr>
      <w:r w:rsidRPr="00E00DD1">
        <w:rPr>
          <w:rFonts w:ascii="Times New Roman" w:hAnsi="Times New Roman"/>
          <w:bCs/>
          <w:sz w:val="24"/>
          <w:szCs w:val="24"/>
        </w:rPr>
        <w:t xml:space="preserve">Утвердить </w:t>
      </w:r>
      <w:r>
        <w:rPr>
          <w:rFonts w:ascii="Times New Roman" w:hAnsi="Times New Roman"/>
          <w:bCs/>
          <w:sz w:val="24"/>
          <w:szCs w:val="24"/>
        </w:rPr>
        <w:t xml:space="preserve">в новой редакции </w:t>
      </w:r>
      <w:r w:rsidRPr="00E00DD1">
        <w:rPr>
          <w:rFonts w:ascii="Times New Roman" w:hAnsi="Times New Roman"/>
          <w:bCs/>
          <w:sz w:val="24"/>
          <w:szCs w:val="24"/>
        </w:rPr>
        <w:t xml:space="preserve">штатную численность </w:t>
      </w:r>
      <w:r w:rsidRPr="00E00DD1">
        <w:rPr>
          <w:rFonts w:ascii="Times New Roman" w:hAnsi="Times New Roman"/>
          <w:sz w:val="24"/>
          <w:szCs w:val="24"/>
        </w:rPr>
        <w:t xml:space="preserve">Контрольно-счетной палаты </w:t>
      </w:r>
      <w:r w:rsidRPr="00E00DD1">
        <w:rPr>
          <w:rFonts w:ascii="Times New Roman" w:hAnsi="Times New Roman"/>
          <w:bCs/>
          <w:sz w:val="24"/>
          <w:szCs w:val="24"/>
        </w:rPr>
        <w:t>Городовиковского районного муниципального образования Республики Калмыкия:</w:t>
      </w:r>
    </w:p>
    <w:p w:rsidR="009D774A" w:rsidRPr="00E00DD1" w:rsidRDefault="009D774A" w:rsidP="00E16241">
      <w:pPr>
        <w:shd w:val="clear" w:color="auto" w:fill="FFFFFF"/>
        <w:tabs>
          <w:tab w:val="num" w:pos="0"/>
        </w:tabs>
        <w:overflowPunct w:val="0"/>
        <w:autoSpaceDE w:val="0"/>
        <w:autoSpaceDN w:val="0"/>
        <w:adjustRightInd w:val="0"/>
        <w:spacing w:after="0" w:line="240" w:lineRule="auto"/>
        <w:ind w:firstLine="567"/>
        <w:jc w:val="both"/>
        <w:textAlignment w:val="baseline"/>
        <w:rPr>
          <w:rFonts w:ascii="Times New Roman" w:hAnsi="Times New Roman"/>
          <w:bCs/>
          <w:sz w:val="24"/>
          <w:szCs w:val="24"/>
        </w:rPr>
      </w:pPr>
      <w:r w:rsidRPr="00E00DD1">
        <w:rPr>
          <w:rFonts w:ascii="Times New Roman" w:hAnsi="Times New Roman"/>
          <w:bCs/>
          <w:sz w:val="24"/>
          <w:szCs w:val="24"/>
        </w:rPr>
        <w:t>- председатель контрольно-счетно</w:t>
      </w:r>
      <w:r>
        <w:rPr>
          <w:rFonts w:ascii="Times New Roman" w:hAnsi="Times New Roman"/>
          <w:bCs/>
          <w:sz w:val="24"/>
          <w:szCs w:val="24"/>
        </w:rPr>
        <w:t>го органа</w:t>
      </w:r>
      <w:r w:rsidRPr="00E00DD1">
        <w:rPr>
          <w:rFonts w:ascii="Times New Roman" w:hAnsi="Times New Roman"/>
          <w:bCs/>
          <w:sz w:val="24"/>
          <w:szCs w:val="24"/>
        </w:rPr>
        <w:t xml:space="preserve"> – 1 единица;</w:t>
      </w:r>
    </w:p>
    <w:p w:rsidR="009D774A" w:rsidRPr="00E00DD1" w:rsidRDefault="009D774A" w:rsidP="00E16241">
      <w:pPr>
        <w:numPr>
          <w:ilvl w:val="0"/>
          <w:numId w:val="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noProof/>
          <w:sz w:val="24"/>
          <w:szCs w:val="24"/>
        </w:rPr>
      </w:pPr>
      <w:r w:rsidRPr="00E00DD1">
        <w:rPr>
          <w:rFonts w:ascii="Times New Roman" w:hAnsi="Times New Roman"/>
          <w:sz w:val="24"/>
          <w:szCs w:val="24"/>
        </w:rPr>
        <w:t xml:space="preserve">Утвердить новую редакцию Положения о Контрольно-счетной палате </w:t>
      </w:r>
      <w:r w:rsidRPr="00E00DD1">
        <w:rPr>
          <w:rFonts w:ascii="Times New Roman" w:hAnsi="Times New Roman"/>
          <w:bCs/>
          <w:sz w:val="24"/>
          <w:szCs w:val="24"/>
        </w:rPr>
        <w:t>Городовиковского районного муниципального образования Республики Калмыкия</w:t>
      </w:r>
      <w:r w:rsidRPr="00E00DD1">
        <w:rPr>
          <w:rFonts w:ascii="Times New Roman" w:hAnsi="Times New Roman"/>
          <w:sz w:val="24"/>
          <w:szCs w:val="24"/>
        </w:rPr>
        <w:t>,  согласно</w:t>
      </w:r>
      <w:r>
        <w:rPr>
          <w:rFonts w:ascii="Times New Roman" w:hAnsi="Times New Roman"/>
          <w:sz w:val="24"/>
          <w:szCs w:val="24"/>
        </w:rPr>
        <w:t xml:space="preserve"> </w:t>
      </w:r>
      <w:r w:rsidRPr="00E00DD1">
        <w:rPr>
          <w:rFonts w:ascii="Times New Roman" w:hAnsi="Times New Roman"/>
          <w:b/>
          <w:sz w:val="24"/>
          <w:szCs w:val="24"/>
          <w:u w:val="single"/>
        </w:rPr>
        <w:t>Приложения 1</w:t>
      </w:r>
      <w:r w:rsidRPr="00E00DD1">
        <w:rPr>
          <w:rFonts w:ascii="Times New Roman" w:hAnsi="Times New Roman"/>
          <w:b/>
          <w:sz w:val="24"/>
          <w:szCs w:val="24"/>
        </w:rPr>
        <w:t>.</w:t>
      </w:r>
    </w:p>
    <w:p w:rsidR="009D774A" w:rsidRPr="00E00DD1" w:rsidRDefault="009D774A" w:rsidP="00E16241">
      <w:pPr>
        <w:numPr>
          <w:ilvl w:val="0"/>
          <w:numId w:val="3"/>
        </w:numPr>
        <w:shd w:val="clear" w:color="auto" w:fill="FFFFFF"/>
        <w:tabs>
          <w:tab w:val="clear" w:pos="720"/>
          <w:tab w:val="num" w:pos="0"/>
        </w:tabs>
        <w:overflowPunct w:val="0"/>
        <w:autoSpaceDE w:val="0"/>
        <w:autoSpaceDN w:val="0"/>
        <w:adjustRightInd w:val="0"/>
        <w:spacing w:after="0" w:line="240" w:lineRule="auto"/>
        <w:ind w:left="0" w:firstLine="567"/>
        <w:jc w:val="both"/>
        <w:textAlignment w:val="baseline"/>
        <w:rPr>
          <w:rFonts w:ascii="Times New Roman" w:hAnsi="Times New Roman"/>
          <w:noProof/>
          <w:sz w:val="24"/>
          <w:szCs w:val="24"/>
        </w:rPr>
      </w:pPr>
      <w:r w:rsidRPr="00E00DD1">
        <w:rPr>
          <w:rFonts w:ascii="Times New Roman" w:hAnsi="Times New Roman"/>
          <w:sz w:val="24"/>
          <w:szCs w:val="24"/>
        </w:rPr>
        <w:t xml:space="preserve">Утвердить структуру Контрольно-счетной палаты </w:t>
      </w:r>
      <w:r w:rsidRPr="00E00DD1">
        <w:rPr>
          <w:rFonts w:ascii="Times New Roman" w:hAnsi="Times New Roman"/>
          <w:bCs/>
          <w:sz w:val="24"/>
          <w:szCs w:val="24"/>
        </w:rPr>
        <w:t xml:space="preserve">Городовиковского районного муниципального образования Республики Калмыкия, согласно </w:t>
      </w:r>
      <w:r w:rsidRPr="00E00DD1">
        <w:rPr>
          <w:rFonts w:ascii="Times New Roman" w:hAnsi="Times New Roman"/>
          <w:b/>
          <w:bCs/>
          <w:sz w:val="24"/>
          <w:szCs w:val="24"/>
        </w:rPr>
        <w:t>Приложения 2</w:t>
      </w:r>
      <w:r w:rsidRPr="00E00DD1">
        <w:rPr>
          <w:rFonts w:ascii="Times New Roman" w:hAnsi="Times New Roman"/>
          <w:bCs/>
          <w:sz w:val="24"/>
          <w:szCs w:val="24"/>
        </w:rPr>
        <w:t>.</w:t>
      </w:r>
    </w:p>
    <w:p w:rsidR="009D774A" w:rsidRDefault="009D774A" w:rsidP="00E16241">
      <w:pPr>
        <w:numPr>
          <w:ilvl w:val="0"/>
          <w:numId w:val="3"/>
        </w:numPr>
        <w:tabs>
          <w:tab w:val="clear" w:pos="720"/>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Председателю КСП ГРМО РК о</w:t>
      </w:r>
      <w:r w:rsidRPr="00E00DD1">
        <w:rPr>
          <w:rFonts w:ascii="Times New Roman" w:hAnsi="Times New Roman"/>
          <w:sz w:val="24"/>
          <w:szCs w:val="24"/>
        </w:rPr>
        <w:t xml:space="preserve">существить государственную регистрацию новой редакции Положения о Контрольно-счетной палате </w:t>
      </w:r>
      <w:r w:rsidRPr="00E00DD1">
        <w:rPr>
          <w:rFonts w:ascii="Times New Roman" w:hAnsi="Times New Roman"/>
          <w:bCs/>
          <w:sz w:val="24"/>
          <w:szCs w:val="24"/>
        </w:rPr>
        <w:t>Городовиковского районного муниципального образования Республики Калмыкия</w:t>
      </w:r>
      <w:r w:rsidRPr="00E00DD1">
        <w:rPr>
          <w:rFonts w:ascii="Times New Roman" w:hAnsi="Times New Roman"/>
          <w:sz w:val="24"/>
          <w:szCs w:val="24"/>
        </w:rPr>
        <w:t xml:space="preserve"> в органе, осуществляющем государственную регистрацию юридических лиц.</w:t>
      </w:r>
    </w:p>
    <w:p w:rsidR="009D774A" w:rsidRPr="00E00DD1" w:rsidRDefault="009D774A" w:rsidP="00E16241">
      <w:pPr>
        <w:numPr>
          <w:ilvl w:val="0"/>
          <w:numId w:val="3"/>
        </w:numPr>
        <w:tabs>
          <w:tab w:val="clear" w:pos="720"/>
          <w:tab w:val="num"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Установить, что новая редакция </w:t>
      </w:r>
      <w:r w:rsidRPr="00E00DD1">
        <w:rPr>
          <w:rFonts w:ascii="Times New Roman" w:hAnsi="Times New Roman"/>
          <w:sz w:val="24"/>
          <w:szCs w:val="24"/>
        </w:rPr>
        <w:t xml:space="preserve">Положения о Контрольно-счетной палате </w:t>
      </w:r>
      <w:r w:rsidRPr="00E00DD1">
        <w:rPr>
          <w:rFonts w:ascii="Times New Roman" w:hAnsi="Times New Roman"/>
          <w:bCs/>
          <w:sz w:val="24"/>
          <w:szCs w:val="24"/>
        </w:rPr>
        <w:t>Городовиковского районного муниципального образования Республики Калмыкия</w:t>
      </w:r>
      <w:r>
        <w:rPr>
          <w:rFonts w:ascii="Times New Roman" w:hAnsi="Times New Roman"/>
          <w:bCs/>
          <w:sz w:val="24"/>
          <w:szCs w:val="24"/>
        </w:rPr>
        <w:t xml:space="preserve"> </w:t>
      </w:r>
      <w:r>
        <w:rPr>
          <w:rFonts w:ascii="Times New Roman" w:hAnsi="Times New Roman"/>
          <w:color w:val="000000"/>
          <w:spacing w:val="2"/>
          <w:sz w:val="24"/>
          <w:szCs w:val="24"/>
          <w:lang w:eastAsia="ru-RU"/>
        </w:rPr>
        <w:t xml:space="preserve"> </w:t>
      </w:r>
      <w:r w:rsidRPr="00031E62">
        <w:rPr>
          <w:rFonts w:ascii="Times New Roman" w:hAnsi="Times New Roman"/>
          <w:color w:val="000000"/>
          <w:spacing w:val="2"/>
          <w:sz w:val="24"/>
          <w:szCs w:val="24"/>
          <w:lang w:eastAsia="ru-RU"/>
        </w:rPr>
        <w:t xml:space="preserve"> вступает в силу со дня его официального опубликования</w:t>
      </w:r>
      <w:r w:rsidRPr="00031E62">
        <w:rPr>
          <w:rFonts w:ascii="Times New Roman" w:hAnsi="Times New Roman"/>
          <w:color w:val="000000"/>
          <w:spacing w:val="2"/>
          <w:sz w:val="24"/>
          <w:szCs w:val="24"/>
          <w:lang w:eastAsia="ru-RU"/>
        </w:rPr>
        <w:br/>
      </w:r>
      <w:r w:rsidRPr="003D0331">
        <w:rPr>
          <w:rFonts w:ascii="Times New Roman" w:hAnsi="Times New Roman"/>
          <w:bCs/>
          <w:sz w:val="24"/>
          <w:szCs w:val="24"/>
        </w:rPr>
        <w:t>(обнародования).</w:t>
      </w:r>
      <w:r>
        <w:rPr>
          <w:rFonts w:ascii="Times New Roman" w:hAnsi="Times New Roman"/>
          <w:bCs/>
          <w:sz w:val="24"/>
          <w:szCs w:val="24"/>
        </w:rPr>
        <w:t xml:space="preserve"> </w:t>
      </w:r>
    </w:p>
    <w:p w:rsidR="009D774A" w:rsidRPr="00E00DD1" w:rsidRDefault="009D774A" w:rsidP="00E16241">
      <w:pPr>
        <w:tabs>
          <w:tab w:val="num" w:pos="0"/>
        </w:tabs>
        <w:spacing w:after="0" w:line="240" w:lineRule="auto"/>
        <w:ind w:firstLine="567"/>
        <w:jc w:val="center"/>
        <w:rPr>
          <w:rFonts w:ascii="Times New Roman" w:hAnsi="Times New Roman"/>
          <w:b/>
          <w:sz w:val="24"/>
          <w:szCs w:val="24"/>
        </w:rPr>
      </w:pPr>
    </w:p>
    <w:p w:rsidR="009D774A" w:rsidRPr="006D4792" w:rsidRDefault="009D774A" w:rsidP="006D4792">
      <w:pPr>
        <w:shd w:val="clear" w:color="auto" w:fill="FFFFFF"/>
        <w:tabs>
          <w:tab w:val="left" w:pos="7877"/>
        </w:tabs>
        <w:spacing w:after="0" w:line="240" w:lineRule="auto"/>
        <w:ind w:right="-5"/>
        <w:rPr>
          <w:rFonts w:ascii="Times New Roman" w:hAnsi="Times New Roman"/>
        </w:rPr>
      </w:pPr>
      <w:r w:rsidRPr="006D4792">
        <w:rPr>
          <w:rFonts w:ascii="Times New Roman" w:hAnsi="Times New Roman"/>
          <w:spacing w:val="-2"/>
        </w:rPr>
        <w:t>Зам. Председателя  Собрания депутатов</w:t>
      </w:r>
    </w:p>
    <w:p w:rsidR="009D774A" w:rsidRPr="006D4792" w:rsidRDefault="009D774A" w:rsidP="006D4792">
      <w:pPr>
        <w:shd w:val="clear" w:color="auto" w:fill="FFFFFF"/>
        <w:spacing w:after="0" w:line="240" w:lineRule="auto"/>
        <w:ind w:right="-467"/>
        <w:rPr>
          <w:rFonts w:ascii="Times New Roman" w:hAnsi="Times New Roman"/>
        </w:rPr>
      </w:pPr>
      <w:r w:rsidRPr="006D4792">
        <w:rPr>
          <w:rFonts w:ascii="Times New Roman" w:hAnsi="Times New Roman"/>
          <w:spacing w:val="-1"/>
        </w:rPr>
        <w:t>Городовиковского районного</w:t>
      </w:r>
    </w:p>
    <w:p w:rsidR="009D774A" w:rsidRPr="006D4792" w:rsidRDefault="009D774A" w:rsidP="006D4792">
      <w:pPr>
        <w:shd w:val="clear" w:color="auto" w:fill="FFFFFF"/>
        <w:spacing w:after="0" w:line="240" w:lineRule="auto"/>
        <w:ind w:right="-467"/>
        <w:rPr>
          <w:rFonts w:ascii="Times New Roman" w:hAnsi="Times New Roman"/>
        </w:rPr>
      </w:pPr>
      <w:r w:rsidRPr="006D4792">
        <w:rPr>
          <w:rFonts w:ascii="Times New Roman" w:hAnsi="Times New Roman"/>
          <w:spacing w:val="-1"/>
        </w:rPr>
        <w:t>муниципального образования</w:t>
      </w:r>
    </w:p>
    <w:p w:rsidR="009D774A" w:rsidRPr="006D4792" w:rsidRDefault="009D774A" w:rsidP="006D4792">
      <w:pPr>
        <w:shd w:val="clear" w:color="auto" w:fill="FFFFFF"/>
        <w:tabs>
          <w:tab w:val="left" w:pos="7877"/>
        </w:tabs>
        <w:spacing w:after="0" w:line="240" w:lineRule="auto"/>
        <w:ind w:right="-5"/>
        <w:rPr>
          <w:rFonts w:ascii="Times New Roman" w:hAnsi="Times New Roman"/>
        </w:rPr>
      </w:pPr>
      <w:r w:rsidRPr="006D4792">
        <w:rPr>
          <w:rFonts w:ascii="Times New Roman" w:hAnsi="Times New Roman"/>
          <w:spacing w:val="-3"/>
        </w:rPr>
        <w:t>Республики Калмыкия                                                                                       Б.С. Черевко</w:t>
      </w:r>
    </w:p>
    <w:p w:rsidR="009D774A" w:rsidRPr="006D4792" w:rsidRDefault="009D774A" w:rsidP="006D4792">
      <w:pPr>
        <w:spacing w:after="0" w:line="240" w:lineRule="auto"/>
        <w:jc w:val="right"/>
        <w:rPr>
          <w:rFonts w:ascii="Times New Roman" w:hAnsi="Times New Roman"/>
          <w:b/>
          <w:color w:val="000000"/>
          <w:sz w:val="18"/>
          <w:szCs w:val="18"/>
          <w:u w:val="single"/>
        </w:rPr>
      </w:pPr>
    </w:p>
    <w:p w:rsidR="009D774A" w:rsidRPr="006D4792" w:rsidRDefault="009D774A" w:rsidP="006D4792">
      <w:pPr>
        <w:spacing w:after="0" w:line="240" w:lineRule="auto"/>
        <w:jc w:val="both"/>
        <w:rPr>
          <w:rFonts w:ascii="Times New Roman" w:hAnsi="Times New Roman"/>
          <w:spacing w:val="-1"/>
        </w:rPr>
      </w:pPr>
    </w:p>
    <w:p w:rsidR="009D774A" w:rsidRPr="006D4792" w:rsidRDefault="009D774A" w:rsidP="006D4792">
      <w:pPr>
        <w:spacing w:after="0" w:line="240" w:lineRule="auto"/>
        <w:jc w:val="both"/>
        <w:rPr>
          <w:rFonts w:ascii="Times New Roman" w:hAnsi="Times New Roman"/>
        </w:rPr>
      </w:pPr>
      <w:r w:rsidRPr="006D4792">
        <w:rPr>
          <w:rFonts w:ascii="Times New Roman" w:hAnsi="Times New Roman"/>
          <w:spacing w:val="-1"/>
        </w:rPr>
        <w:t>Врио Главы Городовиковского районного</w:t>
      </w:r>
    </w:p>
    <w:p w:rsidR="009D774A" w:rsidRPr="006D4792" w:rsidRDefault="009D774A" w:rsidP="006D4792">
      <w:pPr>
        <w:shd w:val="clear" w:color="auto" w:fill="FFFFFF"/>
        <w:spacing w:after="0" w:line="240" w:lineRule="auto"/>
        <w:ind w:right="-467"/>
        <w:rPr>
          <w:rFonts w:ascii="Times New Roman" w:hAnsi="Times New Roman"/>
        </w:rPr>
      </w:pPr>
      <w:r w:rsidRPr="006D4792">
        <w:rPr>
          <w:rFonts w:ascii="Times New Roman" w:hAnsi="Times New Roman"/>
          <w:spacing w:val="-1"/>
        </w:rPr>
        <w:t>муниципального образования</w:t>
      </w:r>
    </w:p>
    <w:p w:rsidR="009D774A" w:rsidRPr="006D4792" w:rsidRDefault="009D774A" w:rsidP="006D4792">
      <w:pPr>
        <w:shd w:val="clear" w:color="auto" w:fill="FFFFFF"/>
        <w:tabs>
          <w:tab w:val="left" w:pos="7877"/>
        </w:tabs>
        <w:spacing w:before="7" w:after="0" w:line="240" w:lineRule="auto"/>
        <w:ind w:right="-5"/>
        <w:rPr>
          <w:rFonts w:ascii="Times New Roman" w:hAnsi="Times New Roman"/>
          <w:spacing w:val="-2"/>
        </w:rPr>
      </w:pPr>
      <w:r w:rsidRPr="006D4792">
        <w:rPr>
          <w:rFonts w:ascii="Times New Roman" w:hAnsi="Times New Roman"/>
          <w:spacing w:val="-3"/>
        </w:rPr>
        <w:t xml:space="preserve">Республики Калмыкия (ахлачи)                                                                    </w:t>
      </w:r>
      <w:r w:rsidRPr="006D4792">
        <w:rPr>
          <w:rFonts w:ascii="Times New Roman" w:hAnsi="Times New Roman"/>
          <w:spacing w:val="-2"/>
        </w:rPr>
        <w:t>В.И. Артеменко</w:t>
      </w:r>
    </w:p>
    <w:p w:rsidR="009D774A" w:rsidRPr="009D0265" w:rsidRDefault="009D774A" w:rsidP="006D4792">
      <w:pPr>
        <w:spacing w:after="0"/>
      </w:pPr>
    </w:p>
    <w:p w:rsidR="009D774A" w:rsidRPr="00E16241" w:rsidRDefault="009D774A" w:rsidP="00AA1EB7">
      <w:pPr>
        <w:spacing w:after="0" w:line="240" w:lineRule="auto"/>
        <w:jc w:val="right"/>
        <w:rPr>
          <w:rFonts w:ascii="Times New Roman" w:hAnsi="Times New Roman"/>
          <w:b/>
          <w:sz w:val="24"/>
          <w:szCs w:val="24"/>
          <w:u w:val="single"/>
        </w:rPr>
      </w:pPr>
      <w:r w:rsidRPr="00E16241">
        <w:rPr>
          <w:rFonts w:ascii="Times New Roman" w:hAnsi="Times New Roman"/>
          <w:b/>
          <w:color w:val="000000"/>
          <w:sz w:val="24"/>
          <w:szCs w:val="24"/>
          <w:u w:val="single"/>
        </w:rPr>
        <w:t xml:space="preserve">Приложение 1 </w:t>
      </w:r>
    </w:p>
    <w:p w:rsidR="009D774A" w:rsidRPr="003D0331"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D0331">
        <w:rPr>
          <w:rFonts w:ascii="Times New Roman" w:hAnsi="Times New Roman"/>
          <w:color w:val="000000"/>
          <w:sz w:val="20"/>
          <w:szCs w:val="20"/>
        </w:rPr>
        <w:t>к решению Собрания</w:t>
      </w:r>
    </w:p>
    <w:p w:rsidR="009D774A" w:rsidRPr="003D0331"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D0331">
        <w:rPr>
          <w:rFonts w:ascii="Times New Roman" w:hAnsi="Times New Roman"/>
          <w:color w:val="000000"/>
          <w:sz w:val="20"/>
          <w:szCs w:val="20"/>
        </w:rPr>
        <w:t>депутатов Городовиковского</w:t>
      </w:r>
    </w:p>
    <w:p w:rsidR="009D774A" w:rsidRPr="003D0331"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D0331">
        <w:rPr>
          <w:rFonts w:ascii="Times New Roman" w:hAnsi="Times New Roman"/>
          <w:color w:val="000000"/>
          <w:sz w:val="20"/>
          <w:szCs w:val="20"/>
        </w:rPr>
        <w:t xml:space="preserve">районного муниципального </w:t>
      </w:r>
    </w:p>
    <w:p w:rsidR="009D774A" w:rsidRPr="003D0331"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D0331">
        <w:rPr>
          <w:rFonts w:ascii="Times New Roman" w:hAnsi="Times New Roman"/>
          <w:color w:val="000000"/>
          <w:sz w:val="20"/>
          <w:szCs w:val="20"/>
        </w:rPr>
        <w:t xml:space="preserve">образования Республики Калмыкия  </w:t>
      </w:r>
    </w:p>
    <w:p w:rsidR="009D774A" w:rsidRPr="003D0331" w:rsidRDefault="009D774A" w:rsidP="00D13A8F">
      <w:pPr>
        <w:shd w:val="clear" w:color="auto" w:fill="FFFFFF"/>
        <w:autoSpaceDE w:val="0"/>
        <w:autoSpaceDN w:val="0"/>
        <w:adjustRightInd w:val="0"/>
        <w:spacing w:after="0" w:line="240" w:lineRule="auto"/>
        <w:jc w:val="right"/>
        <w:rPr>
          <w:rFonts w:ascii="Times New Roman" w:hAnsi="Times New Roman"/>
          <w:bCs/>
          <w:color w:val="000000"/>
          <w:sz w:val="20"/>
          <w:szCs w:val="20"/>
        </w:rPr>
      </w:pPr>
      <w:r w:rsidRPr="003D0331">
        <w:rPr>
          <w:rFonts w:ascii="Times New Roman" w:hAnsi="Times New Roman"/>
          <w:bCs/>
          <w:color w:val="000000"/>
          <w:sz w:val="20"/>
          <w:szCs w:val="20"/>
        </w:rPr>
        <w:t xml:space="preserve">от 01 июня  2016 г.№ </w:t>
      </w:r>
      <w:r>
        <w:rPr>
          <w:rFonts w:ascii="Times New Roman" w:hAnsi="Times New Roman"/>
          <w:bCs/>
          <w:color w:val="000000"/>
          <w:sz w:val="20"/>
          <w:szCs w:val="20"/>
        </w:rPr>
        <w:t>68</w:t>
      </w:r>
    </w:p>
    <w:p w:rsidR="009D774A" w:rsidRPr="00E16241" w:rsidRDefault="009D774A" w:rsidP="00D13A8F">
      <w:pPr>
        <w:spacing w:after="0" w:line="240" w:lineRule="auto"/>
        <w:jc w:val="center"/>
        <w:rPr>
          <w:rFonts w:ascii="Times New Roman" w:hAnsi="Times New Roman"/>
          <w:b/>
          <w:color w:val="000000"/>
          <w:sz w:val="24"/>
          <w:szCs w:val="24"/>
          <w:lang w:eastAsia="ru-RU"/>
        </w:rPr>
      </w:pPr>
    </w:p>
    <w:p w:rsidR="009D774A" w:rsidRPr="00E16241" w:rsidRDefault="009D774A" w:rsidP="00D13A8F">
      <w:pPr>
        <w:spacing w:after="0" w:line="240" w:lineRule="auto"/>
        <w:jc w:val="center"/>
        <w:rPr>
          <w:rFonts w:ascii="Times New Roman" w:hAnsi="Times New Roman"/>
          <w:b/>
          <w:color w:val="000000"/>
          <w:sz w:val="24"/>
          <w:szCs w:val="24"/>
          <w:lang w:eastAsia="ru-RU"/>
        </w:rPr>
      </w:pPr>
    </w:p>
    <w:p w:rsidR="009D774A" w:rsidRPr="00E16241" w:rsidRDefault="009D774A" w:rsidP="00D13A8F">
      <w:pPr>
        <w:spacing w:after="0" w:line="240" w:lineRule="auto"/>
        <w:jc w:val="center"/>
        <w:rPr>
          <w:rFonts w:ascii="Times New Roman" w:hAnsi="Times New Roman"/>
          <w:color w:val="000000"/>
          <w:sz w:val="24"/>
          <w:szCs w:val="24"/>
          <w:lang w:eastAsia="ru-RU"/>
        </w:rPr>
      </w:pPr>
      <w:r w:rsidRPr="00E16241">
        <w:rPr>
          <w:rFonts w:ascii="Times New Roman" w:hAnsi="Times New Roman"/>
          <w:b/>
          <w:color w:val="000000"/>
          <w:sz w:val="24"/>
          <w:szCs w:val="24"/>
          <w:lang w:eastAsia="ru-RU"/>
        </w:rPr>
        <w:t>ПОЛОЖЕНИЕ</w:t>
      </w:r>
      <w:r>
        <w:rPr>
          <w:rFonts w:ascii="Times New Roman" w:hAnsi="Times New Roman"/>
          <w:b/>
          <w:color w:val="000000"/>
          <w:sz w:val="24"/>
          <w:szCs w:val="24"/>
          <w:lang w:eastAsia="ru-RU"/>
        </w:rPr>
        <w:t xml:space="preserve"> </w:t>
      </w:r>
      <w:r w:rsidRPr="00E16241">
        <w:rPr>
          <w:rFonts w:ascii="Times New Roman" w:hAnsi="Times New Roman"/>
          <w:b/>
          <w:color w:val="000000"/>
          <w:sz w:val="24"/>
          <w:szCs w:val="24"/>
          <w:lang w:eastAsia="ru-RU"/>
        </w:rPr>
        <w:t>О КОНТРОЛЬНО-СЧЕТНОЙ ПАЛАТЕ</w:t>
      </w: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ГОРОДОВИКОВСКОГО РАЙОННОГО МУНИЦИПАЛЬНОГО ОБРАЗОВАНИЯ РЕСПУБЛИКИ КАЛМЫКИЯ</w:t>
      </w: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(новая редакция)</w:t>
      </w:r>
    </w:p>
    <w:p w:rsidR="009D774A" w:rsidRPr="00E16241" w:rsidRDefault="009D774A" w:rsidP="00D13A8F">
      <w:pPr>
        <w:spacing w:after="0" w:line="240" w:lineRule="auto"/>
        <w:jc w:val="center"/>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Настоящее Положение устанавливает систему внешнего финансового контроля за составлением и исполнением местного бюджета, а также использованием муниципальной собственности.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tabs>
          <w:tab w:val="left" w:pos="3843"/>
        </w:tabs>
        <w:spacing w:after="0" w:line="240" w:lineRule="auto"/>
        <w:ind w:firstLine="540"/>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Глава </w:t>
      </w:r>
      <w:r w:rsidRPr="00E16241">
        <w:rPr>
          <w:rFonts w:ascii="Times New Roman" w:hAnsi="Times New Roman"/>
          <w:b/>
          <w:color w:val="000000"/>
          <w:sz w:val="24"/>
          <w:szCs w:val="24"/>
          <w:lang w:val="en-US" w:eastAsia="ru-RU"/>
        </w:rPr>
        <w:t>I</w:t>
      </w:r>
      <w:r w:rsidRPr="00E16241">
        <w:rPr>
          <w:rFonts w:ascii="Times New Roman" w:hAnsi="Times New Roman"/>
          <w:b/>
          <w:color w:val="000000"/>
          <w:sz w:val="24"/>
          <w:szCs w:val="24"/>
          <w:lang w:eastAsia="ru-RU"/>
        </w:rPr>
        <w:t>. Общие положения</w:t>
      </w:r>
    </w:p>
    <w:p w:rsidR="009D774A" w:rsidRPr="00E16241" w:rsidRDefault="009D774A" w:rsidP="00D13A8F">
      <w:pPr>
        <w:tabs>
          <w:tab w:val="left" w:pos="3843"/>
        </w:tabs>
        <w:spacing w:after="0" w:line="240" w:lineRule="auto"/>
        <w:ind w:firstLine="540"/>
        <w:jc w:val="center"/>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1. Статус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Контрольно-счетная палата Городовиковского районного муниципального образования Республики Калмыкия (далее – Контрольно-счетная палата) образована в целях контроля за исполнением местного бюджета, соблюдением установленного порядка и рассмотрения проекта местного бюджета, отчета о его исполнении, а так же в целях контроля за соблюдением установленного порядка и распоряжения муниципальным имуществом, находящимся в муниципальной собственности.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Контрольно-счетная палата является постоянно действующим органом внешнего финансового контроля, образуемым Собранием депутатов Городовиковского районного муниципального образования Республики Калмыкия (далее – Собрание депутатов) и ему подотчетна.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является органом местного самоуправления и входит в структуру органов местного самоуправления Городовиковского районного муниципального образования Республики Калмыкия (далее – «муниципальное образование»).</w:t>
      </w:r>
    </w:p>
    <w:p w:rsidR="009D774A" w:rsidRPr="00E16241" w:rsidRDefault="009D774A" w:rsidP="00D13A8F">
      <w:pPr>
        <w:spacing w:after="0" w:line="240" w:lineRule="auto"/>
        <w:ind w:firstLine="720"/>
        <w:jc w:val="both"/>
        <w:rPr>
          <w:rFonts w:ascii="Times New Roman" w:hAnsi="Times New Roman"/>
          <w:sz w:val="24"/>
          <w:szCs w:val="24"/>
          <w:lang w:eastAsia="ru-RU"/>
        </w:rPr>
      </w:pPr>
      <w:r w:rsidRPr="00E16241">
        <w:rPr>
          <w:rFonts w:ascii="Times New Roman" w:hAnsi="Times New Roman"/>
          <w:color w:val="000000"/>
          <w:sz w:val="24"/>
          <w:szCs w:val="24"/>
        </w:rPr>
        <w:t xml:space="preserve">Контрольно-счетная палата осуществляет свою деятельность на основе </w:t>
      </w:r>
      <w:hyperlink r:id="rId7" w:history="1">
        <w:r w:rsidRPr="00E16241">
          <w:rPr>
            <w:rStyle w:val="a"/>
            <w:rFonts w:ascii="Times New Roman" w:hAnsi="Times New Roman"/>
            <w:color w:val="000000"/>
            <w:sz w:val="24"/>
            <w:szCs w:val="24"/>
          </w:rPr>
          <w:t>Конституции</w:t>
        </w:r>
      </w:hyperlink>
      <w:r w:rsidRPr="00E16241">
        <w:rPr>
          <w:rFonts w:ascii="Times New Roman" w:hAnsi="Times New Roman"/>
          <w:color w:val="000000"/>
          <w:sz w:val="24"/>
          <w:szCs w:val="24"/>
        </w:rPr>
        <w:t xml:space="preserve"> Российской Федерации, </w:t>
      </w:r>
      <w:hyperlink r:id="rId8" w:history="1">
        <w:r w:rsidRPr="00E16241">
          <w:rPr>
            <w:rStyle w:val="a"/>
            <w:rFonts w:ascii="Times New Roman" w:hAnsi="Times New Roman"/>
            <w:color w:val="000000"/>
            <w:sz w:val="24"/>
            <w:szCs w:val="24"/>
          </w:rPr>
          <w:t>Степного Уложения</w:t>
        </w:r>
      </w:hyperlink>
      <w:r w:rsidRPr="00E16241">
        <w:rPr>
          <w:rFonts w:ascii="Times New Roman" w:hAnsi="Times New Roman"/>
          <w:color w:val="000000"/>
          <w:sz w:val="24"/>
          <w:szCs w:val="24"/>
        </w:rPr>
        <w:t xml:space="preserve"> (Конституции) Республики Калмыкия, </w:t>
      </w:r>
      <w:hyperlink r:id="rId9" w:history="1">
        <w:r w:rsidRPr="00E16241">
          <w:rPr>
            <w:rStyle w:val="a"/>
            <w:rFonts w:ascii="Times New Roman" w:hAnsi="Times New Roman"/>
            <w:color w:val="000000"/>
            <w:sz w:val="24"/>
            <w:szCs w:val="24"/>
          </w:rPr>
          <w:t>Бюджетного кодекса</w:t>
        </w:r>
      </w:hyperlink>
      <w:r w:rsidRPr="00E16241">
        <w:rPr>
          <w:rFonts w:ascii="Times New Roman" w:hAnsi="Times New Roman"/>
          <w:color w:val="000000"/>
          <w:sz w:val="24"/>
          <w:szCs w:val="24"/>
        </w:rPr>
        <w:t xml:space="preserve"> Российской Федерации, </w:t>
      </w:r>
      <w:hyperlink r:id="rId10" w:history="1">
        <w:r w:rsidRPr="00E16241">
          <w:rPr>
            <w:rStyle w:val="a"/>
            <w:rFonts w:ascii="Times New Roman" w:hAnsi="Times New Roman"/>
            <w:color w:val="000000"/>
            <w:sz w:val="24"/>
            <w:szCs w:val="24"/>
          </w:rPr>
          <w:t>Федерального закона</w:t>
        </w:r>
      </w:hyperlink>
      <w:r w:rsidRPr="00E16241">
        <w:rPr>
          <w:rFonts w:ascii="Times New Roman" w:hAnsi="Times New Roman"/>
          <w:color w:val="00000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w:t>
      </w:r>
      <w:r w:rsidRPr="00E16241">
        <w:rPr>
          <w:rFonts w:ascii="Times New Roman" w:hAnsi="Times New Roman"/>
          <w:sz w:val="24"/>
          <w:szCs w:val="24"/>
        </w:rPr>
        <w:t xml:space="preserve">образований", других федеральных законов и иных нормативных правовых актов Российской Федерации, </w:t>
      </w:r>
      <w:r w:rsidRPr="00E16241">
        <w:rPr>
          <w:rFonts w:ascii="Times New Roman" w:hAnsi="Times New Roman"/>
          <w:sz w:val="24"/>
          <w:szCs w:val="24"/>
          <w:lang w:eastAsia="ru-RU"/>
        </w:rPr>
        <w:t>законов и иных нормативных правовых актов Республики Калмыкия, нормативных правовых актов муниципального образования и настоящего Положения.</w:t>
      </w:r>
    </w:p>
    <w:p w:rsidR="009D774A" w:rsidRPr="00E16241" w:rsidRDefault="009D774A" w:rsidP="00D13A8F">
      <w:pPr>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обладает организационной и функциональной независимостью, правами юридического лица.</w:t>
      </w:r>
    </w:p>
    <w:p w:rsidR="009D774A" w:rsidRPr="00E16241" w:rsidRDefault="009D774A" w:rsidP="00D13A8F">
      <w:pPr>
        <w:spacing w:after="0" w:line="240" w:lineRule="auto"/>
        <w:ind w:firstLine="720"/>
        <w:jc w:val="both"/>
        <w:rPr>
          <w:rFonts w:ascii="Times New Roman" w:hAnsi="Times New Roman"/>
          <w:sz w:val="24"/>
          <w:szCs w:val="24"/>
        </w:rPr>
      </w:pPr>
      <w:r w:rsidRPr="00E16241">
        <w:rPr>
          <w:rFonts w:ascii="Times New Roman" w:hAnsi="Times New Roman"/>
          <w:sz w:val="24"/>
          <w:szCs w:val="24"/>
        </w:rPr>
        <w:t>Контрольно-счетная палата имеет гербовую печать и бланки со своим наименованием и с изображением герба муниципального образования,</w:t>
      </w:r>
      <w:r>
        <w:rPr>
          <w:rFonts w:ascii="Times New Roman" w:hAnsi="Times New Roman"/>
          <w:sz w:val="24"/>
          <w:szCs w:val="24"/>
        </w:rPr>
        <w:t xml:space="preserve"> </w:t>
      </w:r>
      <w:r w:rsidRPr="00E16241">
        <w:rPr>
          <w:rFonts w:ascii="Times New Roman" w:hAnsi="Times New Roman"/>
          <w:color w:val="000000"/>
          <w:sz w:val="24"/>
          <w:szCs w:val="24"/>
        </w:rPr>
        <w:t>самостоятельный баланс, бюджетные счета в органах федерального казначейства, штампы и бланки, необходимые для осуществления своей деятельности.</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Структура Контрольно-счетной палаты определяется в порядке, нормативным правовым актом Собрания депутатов.</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Контрольно-счетная палата обладает обособленным имуществом, закрепленным за ней на праве оперативного управления, может от своего имени заключать соглашения, договоры, приобретать и осуществлять имущественные и неимущественные права, нести обязанности, быть истцом и ответчиком в судах общей юрисдикции, арбитражных и третейских судах. Имущество, приобретенное Контрольно-счетной палатой, является муниципальной собственностью Городовиковского районного муниципального образования Республики Калмыкия.</w:t>
      </w:r>
    </w:p>
    <w:p w:rsidR="009D774A" w:rsidRPr="00E16241" w:rsidRDefault="009D774A" w:rsidP="005367A3">
      <w:pPr>
        <w:spacing w:after="0" w:line="240" w:lineRule="auto"/>
        <w:jc w:val="both"/>
        <w:rPr>
          <w:rFonts w:ascii="Times New Roman" w:hAnsi="Times New Roman"/>
          <w:color w:val="000000"/>
          <w:sz w:val="24"/>
          <w:szCs w:val="24"/>
          <w:lang w:eastAsia="ru-RU"/>
        </w:rPr>
      </w:pPr>
      <w:r w:rsidRPr="00E16241">
        <w:rPr>
          <w:rFonts w:ascii="Times New Roman" w:hAnsi="Times New Roman"/>
          <w:b/>
          <w:bCs/>
          <w:color w:val="000000"/>
          <w:sz w:val="24"/>
          <w:szCs w:val="24"/>
          <w:lang w:eastAsia="ru-RU"/>
        </w:rPr>
        <w:t>Полное наименование организации:</w:t>
      </w:r>
      <w:r>
        <w:rPr>
          <w:rFonts w:ascii="Times New Roman" w:hAnsi="Times New Roman"/>
          <w:b/>
          <w:bCs/>
          <w:color w:val="000000"/>
          <w:sz w:val="24"/>
          <w:szCs w:val="24"/>
          <w:lang w:eastAsia="ru-RU"/>
        </w:rPr>
        <w:t xml:space="preserve"> </w:t>
      </w:r>
      <w:r w:rsidRPr="00E16241">
        <w:rPr>
          <w:rFonts w:ascii="Times New Roman" w:hAnsi="Times New Roman"/>
          <w:color w:val="000000"/>
          <w:sz w:val="24"/>
          <w:szCs w:val="24"/>
          <w:lang w:eastAsia="ru-RU"/>
        </w:rPr>
        <w:t>Контрольно-счетная палата Городовиковского районного муниципального образования Республики Калмыкия</w:t>
      </w:r>
      <w:r w:rsidRPr="00E16241">
        <w:rPr>
          <w:rFonts w:ascii="Times New Roman" w:hAnsi="Times New Roman"/>
          <w:bCs/>
          <w:color w:val="000000"/>
          <w:sz w:val="24"/>
          <w:szCs w:val="24"/>
          <w:lang w:eastAsia="ru-RU"/>
        </w:rPr>
        <w:t>.</w:t>
      </w:r>
    </w:p>
    <w:p w:rsidR="009D774A" w:rsidRPr="00E16241" w:rsidRDefault="009D774A" w:rsidP="005367A3">
      <w:pPr>
        <w:spacing w:after="0" w:line="240" w:lineRule="auto"/>
        <w:jc w:val="both"/>
        <w:rPr>
          <w:rFonts w:ascii="Times New Roman" w:hAnsi="Times New Roman"/>
          <w:color w:val="000000"/>
          <w:sz w:val="24"/>
          <w:szCs w:val="24"/>
          <w:lang w:eastAsia="ru-RU"/>
        </w:rPr>
      </w:pPr>
      <w:r w:rsidRPr="00E16241">
        <w:rPr>
          <w:rFonts w:ascii="Times New Roman" w:hAnsi="Times New Roman"/>
          <w:b/>
          <w:bCs/>
          <w:color w:val="000000"/>
          <w:sz w:val="24"/>
          <w:szCs w:val="24"/>
          <w:lang w:eastAsia="ru-RU"/>
        </w:rPr>
        <w:t>Сокращенное наименование организации:</w:t>
      </w:r>
      <w:r w:rsidRPr="00E16241">
        <w:rPr>
          <w:rFonts w:ascii="Times New Roman" w:hAnsi="Times New Roman"/>
          <w:bCs/>
          <w:color w:val="000000"/>
          <w:sz w:val="24"/>
          <w:szCs w:val="24"/>
          <w:lang w:eastAsia="ru-RU"/>
        </w:rPr>
        <w:t xml:space="preserve"> КСП ГРМО РК.</w:t>
      </w:r>
    </w:p>
    <w:p w:rsidR="009D774A" w:rsidRPr="00E16241" w:rsidRDefault="009D774A" w:rsidP="005367A3">
      <w:pPr>
        <w:spacing w:after="0" w:line="240" w:lineRule="auto"/>
        <w:jc w:val="both"/>
        <w:rPr>
          <w:rFonts w:ascii="Times New Roman" w:hAnsi="Times New Roman"/>
          <w:color w:val="000000"/>
          <w:sz w:val="24"/>
          <w:szCs w:val="24"/>
          <w:lang w:eastAsia="ru-RU"/>
        </w:rPr>
      </w:pPr>
      <w:r w:rsidRPr="00E16241">
        <w:rPr>
          <w:rFonts w:ascii="Times New Roman" w:hAnsi="Times New Roman"/>
          <w:b/>
          <w:bCs/>
          <w:color w:val="000000"/>
          <w:sz w:val="24"/>
          <w:szCs w:val="24"/>
          <w:lang w:eastAsia="ru-RU"/>
        </w:rPr>
        <w:t>Место нахождения:</w:t>
      </w:r>
      <w:r w:rsidRPr="00E16241">
        <w:rPr>
          <w:rFonts w:ascii="Times New Roman" w:hAnsi="Times New Roman"/>
          <w:bCs/>
          <w:color w:val="000000"/>
          <w:sz w:val="24"/>
          <w:szCs w:val="24"/>
          <w:lang w:eastAsia="ru-RU"/>
        </w:rPr>
        <w:t xml:space="preserve"> Республика Калмыкия,  г.Городовиковск,</w:t>
      </w:r>
      <w:r>
        <w:rPr>
          <w:rFonts w:ascii="Times New Roman" w:hAnsi="Times New Roman"/>
          <w:bCs/>
          <w:color w:val="000000"/>
          <w:sz w:val="24"/>
          <w:szCs w:val="24"/>
          <w:lang w:eastAsia="ru-RU"/>
        </w:rPr>
        <w:t xml:space="preserve"> </w:t>
      </w:r>
      <w:r w:rsidRPr="00E16241">
        <w:rPr>
          <w:rFonts w:ascii="Times New Roman" w:hAnsi="Times New Roman"/>
          <w:bCs/>
          <w:color w:val="000000"/>
          <w:sz w:val="24"/>
          <w:szCs w:val="24"/>
          <w:lang w:eastAsia="ru-RU"/>
        </w:rPr>
        <w:t xml:space="preserve">пер.Комсомольский, д. 3. </w:t>
      </w:r>
    </w:p>
    <w:p w:rsidR="009D774A" w:rsidRPr="00E16241" w:rsidRDefault="009D774A" w:rsidP="005367A3">
      <w:pPr>
        <w:spacing w:after="0" w:line="240" w:lineRule="auto"/>
        <w:jc w:val="both"/>
        <w:rPr>
          <w:rFonts w:ascii="Times New Roman" w:hAnsi="Times New Roman"/>
          <w:color w:val="000000"/>
          <w:sz w:val="24"/>
          <w:szCs w:val="24"/>
          <w:lang w:eastAsia="ru-RU"/>
        </w:rPr>
      </w:pPr>
      <w:r w:rsidRPr="00E16241">
        <w:rPr>
          <w:rFonts w:ascii="Times New Roman" w:hAnsi="Times New Roman"/>
          <w:b/>
          <w:bCs/>
          <w:color w:val="000000"/>
          <w:sz w:val="24"/>
          <w:szCs w:val="24"/>
          <w:lang w:eastAsia="ru-RU"/>
        </w:rPr>
        <w:t xml:space="preserve">Почтовый адрес: </w:t>
      </w:r>
      <w:r w:rsidRPr="00E16241">
        <w:rPr>
          <w:rFonts w:ascii="Times New Roman" w:hAnsi="Times New Roman"/>
          <w:bCs/>
          <w:color w:val="000000"/>
          <w:sz w:val="24"/>
          <w:szCs w:val="24"/>
          <w:lang w:eastAsia="ru-RU"/>
        </w:rPr>
        <w:t xml:space="preserve">359050, Республика Калмыкия,  г.Городовиковск, пер.Комсомольский, д. 3.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 Задачи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u w:val="single"/>
          <w:lang w:eastAsia="ru-RU"/>
        </w:rPr>
      </w:pPr>
      <w:r w:rsidRPr="00E16241">
        <w:rPr>
          <w:rFonts w:ascii="Times New Roman" w:hAnsi="Times New Roman"/>
          <w:color w:val="000000"/>
          <w:sz w:val="24"/>
          <w:szCs w:val="24"/>
          <w:u w:val="single"/>
          <w:lang w:eastAsia="ru-RU"/>
        </w:rPr>
        <w:t>Основными задачами Контрольно-счетной палаты являются:</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1. Организация и осуществление предварительного, текущего и последующего контроля за исполнением бюджета Городовиковского районного муниципального образования Республики Калмыкия (далее – местный бюджет), использованием заемных средств (краткосрочных, долгосрочных кредитов и др.);</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2. Оценка обоснованности доходных и расходных статей местного бюджета;</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3. Оценка законности, эффективности, обоснованности, целенаправленности расходования средств местного бюджета и использования муниципальной собственности органами местного самоуправления, муниципальными предприятиями, учреждениями, хозяйственными обществами, созданными с участием муниципального образования;</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4. Контроль за исполнением Администрацией Городовиковского районного муниципального образования Республики Калмыкия в пределах ее полномочий решений по вопросам рассмотрения, утверждения и исполнения местного бюджета;</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5. Контроль за исполнением федеральных законов, законов Республики Калмыкия, нормативных правовых актов Собрания депутатов, регулирующих вопросы управления и распоряжения муниципальной собственностью, отчуждения (приватизации) и сдачи ее в аренду;</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6. Проведение финансово-экономической экспертизы и подготовка заключений по всем вопросам бюджетно-финансовой политики и совершенствования бюджетного процесса муниципального образования;</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7. Анализ выявленных отклонений от утвержденных показателей в сравнении с фактическим исполнением местного бюджета, подготовка предложений, направленных на их устранение;</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8. Контроль за поступлением в местный бюджет средств от управления и распоряжения муниципальной собственностью (в том числе от приватизации, продажи, отчуждения в других формах, передачи в постоянное и временное пользование, аренду, доверительное управление);</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9. Контроль состояния и обслуживания муниципального долга, рациональности и эффективности использования муниципальных заимствований, в том числе займов, осуществляемых путем выпуска муниципальных ценных бумаг, проверка финансового состояния получателей муниципальных гарантий;</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10. Представление Собранию  депутатов информации о ходе исполнения местного бюджета и результатах проводимых контрольных мероприятий;</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11. Подготовка проектов нормативных правовых актов Собрания депутатов по вопросам совершенствования муниципального финансового контроля.</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12. Подготовка заключения на годовой отчет об исполнении местного бюджета, проведение обследования (экспертизы) проекта местного бюджета, муниципальных целевых программ и нормативно-правовых актов регулирующих бюджетные отношения муниципального образования.</w:t>
      </w:r>
    </w:p>
    <w:p w:rsidR="009D774A" w:rsidRPr="00E16241" w:rsidRDefault="009D774A" w:rsidP="00D13A8F">
      <w:pPr>
        <w:tabs>
          <w:tab w:val="num" w:pos="0"/>
        </w:tabs>
        <w:spacing w:after="0" w:line="240" w:lineRule="auto"/>
        <w:ind w:firstLine="567"/>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 Основные цели деятельности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Основными целями деятельности Контрольно-счетной палаты являются недопущение нецелевого и неэффективного использования финансовых ресурсов муниципального образования и объектов муниципальной собственности.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4. Основные принципы деятельности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Основными принципами деятельности Контрольно-счетной палаты являются законность, независимость, объективность, эффективность, системность, гласность, ответственность, соблюдение профессиональной этики.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Глава </w:t>
      </w:r>
      <w:r w:rsidRPr="00E16241">
        <w:rPr>
          <w:rFonts w:ascii="Times New Roman" w:hAnsi="Times New Roman"/>
          <w:b/>
          <w:color w:val="000000"/>
          <w:sz w:val="24"/>
          <w:szCs w:val="24"/>
          <w:lang w:val="en-US" w:eastAsia="ru-RU"/>
        </w:rPr>
        <w:t>II</w:t>
      </w:r>
      <w:r w:rsidRPr="00E16241">
        <w:rPr>
          <w:rFonts w:ascii="Times New Roman" w:hAnsi="Times New Roman"/>
          <w:b/>
          <w:color w:val="000000"/>
          <w:sz w:val="24"/>
          <w:szCs w:val="24"/>
          <w:lang w:eastAsia="ru-RU"/>
        </w:rPr>
        <w:t>. Состав и порядок образования Контрольно-счетной палаты</w:t>
      </w:r>
    </w:p>
    <w:p w:rsidR="009D774A" w:rsidRPr="00E16241" w:rsidRDefault="009D774A" w:rsidP="00D13A8F">
      <w:pPr>
        <w:spacing w:after="0" w:line="240" w:lineRule="auto"/>
        <w:ind w:firstLine="540"/>
        <w:jc w:val="center"/>
        <w:rPr>
          <w:rFonts w:ascii="Times New Roman" w:hAnsi="Times New Roman"/>
          <w:color w:val="000000"/>
          <w:sz w:val="24"/>
          <w:szCs w:val="24"/>
          <w:lang w:eastAsia="ru-RU"/>
        </w:rPr>
      </w:pPr>
    </w:p>
    <w:p w:rsidR="009D774A" w:rsidRPr="00E16241" w:rsidRDefault="009D774A" w:rsidP="00D13A8F">
      <w:pPr>
        <w:tabs>
          <w:tab w:val="left" w:pos="7065"/>
        </w:tabs>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5. Состав Контрольно-счетной палаты</w:t>
      </w:r>
      <w:r w:rsidRPr="00E16241">
        <w:rPr>
          <w:rFonts w:ascii="Times New Roman" w:hAnsi="Times New Roman"/>
          <w:b/>
          <w:color w:val="000000"/>
          <w:sz w:val="24"/>
          <w:szCs w:val="24"/>
          <w:lang w:eastAsia="ru-RU"/>
        </w:rPr>
        <w:tab/>
      </w:r>
    </w:p>
    <w:p w:rsidR="009D774A" w:rsidRPr="00E16241" w:rsidRDefault="009D774A" w:rsidP="00D13A8F">
      <w:pPr>
        <w:tabs>
          <w:tab w:val="left" w:pos="7065"/>
        </w:tabs>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720"/>
        <w:jc w:val="both"/>
        <w:rPr>
          <w:rFonts w:ascii="Times New Roman" w:hAnsi="Times New Roman"/>
          <w:sz w:val="24"/>
          <w:szCs w:val="24"/>
        </w:rPr>
      </w:pPr>
      <w:r w:rsidRPr="00E16241">
        <w:rPr>
          <w:rFonts w:ascii="Times New Roman" w:hAnsi="Times New Roman"/>
          <w:color w:val="000000"/>
          <w:sz w:val="24"/>
          <w:szCs w:val="24"/>
          <w:lang w:eastAsia="ru-RU"/>
        </w:rPr>
        <w:t xml:space="preserve">Контрольно-счетная палата состоит из председателя контрольно-счетного органа. </w:t>
      </w:r>
      <w:r w:rsidRPr="00E16241">
        <w:rPr>
          <w:rFonts w:ascii="Times New Roman" w:hAnsi="Times New Roman"/>
          <w:sz w:val="24"/>
          <w:szCs w:val="24"/>
        </w:rPr>
        <w:t xml:space="preserve">Штатная численность Контрольно-счетной палаты устанавливается Собранием депутатов по представлению председателя Контрольно-счетной палаты. </w:t>
      </w:r>
    </w:p>
    <w:p w:rsidR="009D774A" w:rsidRPr="00E16241" w:rsidRDefault="009D774A" w:rsidP="00D13A8F">
      <w:pPr>
        <w:spacing w:after="0" w:line="240" w:lineRule="auto"/>
        <w:ind w:firstLine="720"/>
        <w:jc w:val="both"/>
        <w:rPr>
          <w:rFonts w:ascii="Times New Roman" w:hAnsi="Times New Roman"/>
          <w:sz w:val="24"/>
          <w:szCs w:val="24"/>
        </w:rPr>
      </w:pPr>
      <w:r w:rsidRPr="00E16241">
        <w:rPr>
          <w:rFonts w:ascii="Times New Roman" w:hAnsi="Times New Roman"/>
          <w:sz w:val="24"/>
          <w:szCs w:val="24"/>
        </w:rPr>
        <w:t>Штатное расписание Контрольно-счетной палаты утверждаются председателем контрольно-счетного органа в пределах установленной штатной численности и бюджетных ассигнований, выделенных на ее содержание.</w:t>
      </w:r>
    </w:p>
    <w:p w:rsidR="009D774A" w:rsidRPr="00E16241" w:rsidRDefault="009D774A" w:rsidP="00D13A8F">
      <w:pPr>
        <w:spacing w:after="0" w:line="240" w:lineRule="auto"/>
        <w:ind w:firstLine="698"/>
        <w:jc w:val="both"/>
        <w:rPr>
          <w:rFonts w:ascii="Times New Roman" w:hAnsi="Times New Roman"/>
          <w:color w:val="000000"/>
          <w:sz w:val="24"/>
          <w:szCs w:val="24"/>
        </w:rPr>
      </w:pPr>
      <w:r w:rsidRPr="00E16241">
        <w:rPr>
          <w:rFonts w:ascii="Times New Roman" w:hAnsi="Times New Roman"/>
          <w:color w:val="000000"/>
          <w:sz w:val="24"/>
          <w:szCs w:val="24"/>
        </w:rPr>
        <w:t>Должност</w:t>
      </w:r>
      <w:r>
        <w:rPr>
          <w:rFonts w:ascii="Times New Roman" w:hAnsi="Times New Roman"/>
          <w:color w:val="000000"/>
          <w:sz w:val="24"/>
          <w:szCs w:val="24"/>
        </w:rPr>
        <w:t>ь</w:t>
      </w:r>
      <w:r w:rsidRPr="00E16241">
        <w:rPr>
          <w:rFonts w:ascii="Times New Roman" w:hAnsi="Times New Roman"/>
          <w:color w:val="000000"/>
          <w:sz w:val="24"/>
          <w:szCs w:val="24"/>
        </w:rPr>
        <w:t xml:space="preserve"> муниципальн</w:t>
      </w:r>
      <w:r>
        <w:rPr>
          <w:rFonts w:ascii="Times New Roman" w:hAnsi="Times New Roman"/>
          <w:color w:val="000000"/>
          <w:sz w:val="24"/>
          <w:szCs w:val="24"/>
        </w:rPr>
        <w:t>ого</w:t>
      </w:r>
      <w:r w:rsidRPr="00E16241">
        <w:rPr>
          <w:rFonts w:ascii="Times New Roman" w:hAnsi="Times New Roman"/>
          <w:color w:val="000000"/>
          <w:sz w:val="24"/>
          <w:szCs w:val="24"/>
        </w:rPr>
        <w:t xml:space="preserve"> служащ</w:t>
      </w:r>
      <w:r>
        <w:rPr>
          <w:rFonts w:ascii="Times New Roman" w:hAnsi="Times New Roman"/>
          <w:color w:val="000000"/>
          <w:sz w:val="24"/>
          <w:szCs w:val="24"/>
        </w:rPr>
        <w:t>его</w:t>
      </w:r>
      <w:r w:rsidRPr="00E16241">
        <w:rPr>
          <w:rFonts w:ascii="Times New Roman" w:hAnsi="Times New Roman"/>
          <w:color w:val="000000"/>
          <w:sz w:val="24"/>
          <w:szCs w:val="24"/>
        </w:rPr>
        <w:t xml:space="preserve"> в штатном расписании указыва</w:t>
      </w:r>
      <w:r>
        <w:rPr>
          <w:rFonts w:ascii="Times New Roman" w:hAnsi="Times New Roman"/>
          <w:color w:val="000000"/>
          <w:sz w:val="24"/>
          <w:szCs w:val="24"/>
        </w:rPr>
        <w:t>е</w:t>
      </w:r>
      <w:r w:rsidRPr="00E16241">
        <w:rPr>
          <w:rFonts w:ascii="Times New Roman" w:hAnsi="Times New Roman"/>
          <w:color w:val="000000"/>
          <w:sz w:val="24"/>
          <w:szCs w:val="24"/>
        </w:rPr>
        <w:t>тся в соответстви</w:t>
      </w:r>
      <w:r>
        <w:rPr>
          <w:rFonts w:ascii="Times New Roman" w:hAnsi="Times New Roman"/>
          <w:color w:val="000000"/>
          <w:sz w:val="24"/>
          <w:szCs w:val="24"/>
        </w:rPr>
        <w:t>и</w:t>
      </w:r>
      <w:r w:rsidRPr="00E16241">
        <w:rPr>
          <w:rFonts w:ascii="Times New Roman" w:hAnsi="Times New Roman"/>
          <w:color w:val="000000"/>
          <w:sz w:val="24"/>
          <w:szCs w:val="24"/>
        </w:rPr>
        <w:t xml:space="preserve"> с Реестром</w:t>
      </w:r>
      <w:r>
        <w:rPr>
          <w:rFonts w:ascii="Times New Roman" w:hAnsi="Times New Roman"/>
          <w:color w:val="000000"/>
          <w:sz w:val="24"/>
          <w:szCs w:val="24"/>
        </w:rPr>
        <w:t xml:space="preserve"> </w:t>
      </w:r>
      <w:r w:rsidRPr="00E16241">
        <w:rPr>
          <w:rFonts w:ascii="Times New Roman" w:hAnsi="Times New Roman"/>
          <w:color w:val="000000"/>
          <w:sz w:val="24"/>
          <w:szCs w:val="24"/>
        </w:rPr>
        <w:t>должностей муниципальной службы в Республике Калмыкия, утвержденным</w:t>
      </w:r>
      <w:r>
        <w:rPr>
          <w:rFonts w:ascii="Times New Roman" w:hAnsi="Times New Roman"/>
          <w:color w:val="000000"/>
          <w:sz w:val="24"/>
          <w:szCs w:val="24"/>
        </w:rPr>
        <w:t xml:space="preserve"> </w:t>
      </w:r>
      <w:hyperlink w:anchor="sub_0" w:history="1">
        <w:r w:rsidRPr="00E16241">
          <w:rPr>
            <w:rFonts w:ascii="Times New Roman" w:hAnsi="Times New Roman"/>
            <w:bCs/>
            <w:color w:val="000000"/>
            <w:sz w:val="24"/>
            <w:szCs w:val="24"/>
          </w:rPr>
          <w:t>Законом</w:t>
        </w:r>
      </w:hyperlink>
      <w:r w:rsidRPr="00E16241">
        <w:rPr>
          <w:rFonts w:ascii="Times New Roman" w:hAnsi="Times New Roman"/>
          <w:bCs/>
          <w:color w:val="000000"/>
          <w:sz w:val="24"/>
          <w:szCs w:val="24"/>
        </w:rPr>
        <w:t xml:space="preserve"> Республики Калмыкия</w:t>
      </w:r>
      <w:r>
        <w:rPr>
          <w:rFonts w:ascii="Times New Roman" w:hAnsi="Times New Roman"/>
          <w:bCs/>
          <w:color w:val="000000"/>
          <w:sz w:val="24"/>
          <w:szCs w:val="24"/>
        </w:rPr>
        <w:t xml:space="preserve"> </w:t>
      </w:r>
      <w:r w:rsidRPr="00E16241">
        <w:rPr>
          <w:rFonts w:ascii="Times New Roman" w:hAnsi="Times New Roman"/>
          <w:bCs/>
          <w:color w:val="000000"/>
          <w:sz w:val="24"/>
          <w:szCs w:val="24"/>
        </w:rPr>
        <w:t>"О некоторых вопросах правового</w:t>
      </w:r>
      <w:r>
        <w:rPr>
          <w:rFonts w:ascii="Times New Roman" w:hAnsi="Times New Roman"/>
          <w:bCs/>
          <w:color w:val="000000"/>
          <w:sz w:val="24"/>
          <w:szCs w:val="24"/>
        </w:rPr>
        <w:t xml:space="preserve"> </w:t>
      </w:r>
      <w:r w:rsidRPr="00E16241">
        <w:rPr>
          <w:rFonts w:ascii="Times New Roman" w:hAnsi="Times New Roman"/>
          <w:bCs/>
          <w:color w:val="000000"/>
          <w:sz w:val="24"/>
          <w:szCs w:val="24"/>
        </w:rPr>
        <w:t>регулирования муниципальной</w:t>
      </w:r>
      <w:r>
        <w:rPr>
          <w:rFonts w:ascii="Times New Roman" w:hAnsi="Times New Roman"/>
          <w:bCs/>
          <w:color w:val="000000"/>
          <w:sz w:val="24"/>
          <w:szCs w:val="24"/>
        </w:rPr>
        <w:t xml:space="preserve"> </w:t>
      </w:r>
      <w:r w:rsidRPr="00E16241">
        <w:rPr>
          <w:rFonts w:ascii="Times New Roman" w:hAnsi="Times New Roman"/>
          <w:bCs/>
          <w:color w:val="000000"/>
          <w:sz w:val="24"/>
          <w:szCs w:val="24"/>
        </w:rPr>
        <w:t>службы в Республике Калмыкия"</w:t>
      </w:r>
      <w:r>
        <w:rPr>
          <w:rFonts w:ascii="Times New Roman" w:hAnsi="Times New Roman"/>
          <w:bCs/>
          <w:color w:val="000000"/>
          <w:sz w:val="24"/>
          <w:szCs w:val="24"/>
        </w:rPr>
        <w:t xml:space="preserve"> </w:t>
      </w:r>
      <w:r w:rsidRPr="00E16241">
        <w:rPr>
          <w:rFonts w:ascii="Times New Roman" w:hAnsi="Times New Roman"/>
          <w:bCs/>
          <w:color w:val="000000"/>
          <w:sz w:val="24"/>
          <w:szCs w:val="24"/>
        </w:rPr>
        <w:t>от 18 ноября 2009 года N 148-IV-З.</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p>
    <w:p w:rsidR="009D774A" w:rsidRPr="00E16241" w:rsidRDefault="009D774A" w:rsidP="00D13A8F">
      <w:pPr>
        <w:autoSpaceDE w:val="0"/>
        <w:autoSpaceDN w:val="0"/>
        <w:adjustRightInd w:val="0"/>
        <w:spacing w:after="0" w:line="240" w:lineRule="auto"/>
        <w:ind w:firstLine="426"/>
        <w:jc w:val="both"/>
        <w:rPr>
          <w:rFonts w:ascii="Times New Roman" w:hAnsi="Times New Roman"/>
          <w:b/>
          <w:sz w:val="24"/>
          <w:szCs w:val="24"/>
        </w:rPr>
      </w:pPr>
      <w:bookmarkStart w:id="0" w:name="sub_5"/>
      <w:r w:rsidRPr="00E16241">
        <w:rPr>
          <w:rFonts w:ascii="Times New Roman" w:hAnsi="Times New Roman"/>
          <w:b/>
          <w:bCs/>
          <w:sz w:val="24"/>
          <w:szCs w:val="24"/>
        </w:rPr>
        <w:t>Статья 6</w:t>
      </w:r>
      <w:r w:rsidRPr="00E16241">
        <w:rPr>
          <w:rFonts w:ascii="Times New Roman" w:hAnsi="Times New Roman"/>
          <w:sz w:val="24"/>
          <w:szCs w:val="24"/>
        </w:rPr>
        <w:t xml:space="preserve">. </w:t>
      </w:r>
      <w:r w:rsidRPr="00E16241">
        <w:rPr>
          <w:rFonts w:ascii="Times New Roman" w:hAnsi="Times New Roman"/>
          <w:b/>
          <w:sz w:val="24"/>
          <w:szCs w:val="24"/>
        </w:rPr>
        <w:t xml:space="preserve">Порядок назначения на должность председателя </w:t>
      </w:r>
      <w:bookmarkEnd w:id="0"/>
      <w:r w:rsidRPr="00E16241">
        <w:rPr>
          <w:rFonts w:ascii="Times New Roman" w:hAnsi="Times New Roman"/>
          <w:b/>
          <w:sz w:val="24"/>
          <w:szCs w:val="24"/>
        </w:rPr>
        <w:t>контрольно-счетного органа</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1" w:name="sub_501"/>
      <w:r w:rsidRPr="00E16241">
        <w:rPr>
          <w:rFonts w:ascii="Times New Roman" w:hAnsi="Times New Roman"/>
          <w:sz w:val="24"/>
          <w:szCs w:val="24"/>
        </w:rPr>
        <w:t xml:space="preserve">1. Председатель контрольно-счетного органа назначается на должность Собранием депутатов Городовиковского районного муниципального образования Республики Калмыкия. </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2" w:name="sub_502"/>
      <w:bookmarkEnd w:id="1"/>
      <w:r w:rsidRPr="00E16241">
        <w:rPr>
          <w:rFonts w:ascii="Times New Roman" w:hAnsi="Times New Roman"/>
          <w:sz w:val="24"/>
          <w:szCs w:val="24"/>
        </w:rPr>
        <w:t>2. Предложения о кандидатурах на должность председателя контрольно-счетного органа вносятся в Собрание депутатов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3" w:name="sub_5021"/>
      <w:bookmarkEnd w:id="2"/>
      <w:r w:rsidRPr="00E16241">
        <w:rPr>
          <w:rFonts w:ascii="Times New Roman" w:hAnsi="Times New Roman"/>
          <w:sz w:val="24"/>
          <w:szCs w:val="24"/>
        </w:rPr>
        <w:t>1) Главой Городовиковского районного муниципального образования Республики Калмыкия, Председателем Собрания депутатов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4" w:name="sub_5022"/>
      <w:bookmarkEnd w:id="3"/>
      <w:r w:rsidRPr="00E16241">
        <w:rPr>
          <w:rFonts w:ascii="Times New Roman" w:hAnsi="Times New Roman"/>
          <w:sz w:val="24"/>
          <w:szCs w:val="24"/>
        </w:rPr>
        <w:t>2) депутатами  Собрания депутатов Городовиковского районного муниципального образования Республики Калмыкия    -  не менее одной трети от установленного числа депутатов  Собрания депутатов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jc w:val="both"/>
        <w:rPr>
          <w:rFonts w:ascii="Times New Roman" w:hAnsi="Times New Roman"/>
          <w:sz w:val="24"/>
          <w:szCs w:val="24"/>
        </w:rPr>
      </w:pPr>
      <w:r w:rsidRPr="00E16241">
        <w:rPr>
          <w:rFonts w:ascii="Times New Roman" w:hAnsi="Times New Roman"/>
          <w:sz w:val="24"/>
          <w:szCs w:val="24"/>
        </w:rPr>
        <w:t xml:space="preserve">      3. Порядок рассмотрения кандидатур на должность председателя контрольно-счетного органа устанавливается Регламентом Собранием депутатов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Arial" w:hAnsi="Arial" w:cs="Arial"/>
          <w:sz w:val="24"/>
          <w:szCs w:val="24"/>
        </w:rPr>
      </w:pPr>
    </w:p>
    <w:bookmarkEnd w:id="4"/>
    <w:p w:rsidR="009D774A" w:rsidRPr="00E16241" w:rsidRDefault="009D774A" w:rsidP="00D13A8F">
      <w:pPr>
        <w:autoSpaceDE w:val="0"/>
        <w:autoSpaceDN w:val="0"/>
        <w:adjustRightInd w:val="0"/>
        <w:spacing w:after="0" w:line="240" w:lineRule="auto"/>
        <w:ind w:firstLine="426"/>
        <w:jc w:val="both"/>
        <w:rPr>
          <w:rFonts w:ascii="Times New Roman" w:hAnsi="Times New Roman"/>
          <w:b/>
          <w:bCs/>
          <w:sz w:val="24"/>
          <w:szCs w:val="24"/>
        </w:rPr>
      </w:pPr>
    </w:p>
    <w:p w:rsidR="009D774A" w:rsidRPr="00E16241" w:rsidRDefault="009D774A" w:rsidP="00D13A8F">
      <w:pPr>
        <w:autoSpaceDE w:val="0"/>
        <w:autoSpaceDN w:val="0"/>
        <w:adjustRightInd w:val="0"/>
        <w:spacing w:after="0" w:line="240" w:lineRule="auto"/>
        <w:ind w:firstLine="426"/>
        <w:jc w:val="both"/>
        <w:rPr>
          <w:rFonts w:ascii="Times New Roman" w:hAnsi="Times New Roman"/>
          <w:b/>
          <w:bCs/>
          <w:sz w:val="24"/>
          <w:szCs w:val="24"/>
        </w:rPr>
      </w:pPr>
    </w:p>
    <w:p w:rsidR="009D774A" w:rsidRPr="00E16241" w:rsidRDefault="009D774A" w:rsidP="00D13A8F">
      <w:pPr>
        <w:autoSpaceDE w:val="0"/>
        <w:autoSpaceDN w:val="0"/>
        <w:adjustRightInd w:val="0"/>
        <w:spacing w:after="0" w:line="240" w:lineRule="auto"/>
        <w:ind w:firstLine="426"/>
        <w:jc w:val="both"/>
        <w:rPr>
          <w:rFonts w:ascii="Times New Roman" w:hAnsi="Times New Roman"/>
          <w:b/>
          <w:sz w:val="24"/>
          <w:szCs w:val="24"/>
        </w:rPr>
      </w:pPr>
      <w:r w:rsidRPr="00E16241">
        <w:rPr>
          <w:rFonts w:ascii="Times New Roman" w:hAnsi="Times New Roman"/>
          <w:b/>
          <w:bCs/>
          <w:sz w:val="24"/>
          <w:szCs w:val="24"/>
        </w:rPr>
        <w:t>Статья 7</w:t>
      </w:r>
      <w:r w:rsidRPr="00E16241">
        <w:rPr>
          <w:rFonts w:ascii="Times New Roman" w:hAnsi="Times New Roman"/>
          <w:sz w:val="24"/>
          <w:szCs w:val="24"/>
        </w:rPr>
        <w:t xml:space="preserve">. </w:t>
      </w:r>
      <w:r w:rsidRPr="00E16241">
        <w:rPr>
          <w:rFonts w:ascii="Times New Roman" w:hAnsi="Times New Roman"/>
          <w:b/>
          <w:sz w:val="24"/>
          <w:szCs w:val="24"/>
        </w:rPr>
        <w:t>Требования к кандидатурам на должность председателя контрольно-счетного органа</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5" w:name="sub_601"/>
      <w:r w:rsidRPr="00E16241">
        <w:rPr>
          <w:rFonts w:ascii="Times New Roman" w:hAnsi="Times New Roman"/>
          <w:sz w:val="24"/>
          <w:szCs w:val="24"/>
        </w:rPr>
        <w:t>1. На должность председателя контрольно-счетного органа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6" w:name="sub_602"/>
      <w:bookmarkEnd w:id="5"/>
      <w:r w:rsidRPr="00E16241">
        <w:rPr>
          <w:rFonts w:ascii="Times New Roman" w:hAnsi="Times New Roman"/>
          <w:sz w:val="24"/>
          <w:szCs w:val="24"/>
        </w:rPr>
        <w:t>2. Гражданин Российской Федерации не может быть назначен на должность председателя контрольно-счетного органа в случае:</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7" w:name="sub_6021"/>
      <w:bookmarkEnd w:id="6"/>
      <w:r w:rsidRPr="00E16241">
        <w:rPr>
          <w:rFonts w:ascii="Times New Roman" w:hAnsi="Times New Roman"/>
          <w:sz w:val="24"/>
          <w:szCs w:val="24"/>
        </w:rPr>
        <w:t>1) наличия у него неснятой или непогашенной судимости;</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8" w:name="sub_6022"/>
      <w:bookmarkEnd w:id="7"/>
      <w:r w:rsidRPr="00E16241">
        <w:rPr>
          <w:rFonts w:ascii="Times New Roman" w:hAnsi="Times New Roman"/>
          <w:sz w:val="24"/>
          <w:szCs w:val="24"/>
        </w:rPr>
        <w:t>2) признания его недееспособным или ограниченно дееспособным решением суда, вступившим в законную силу;</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9" w:name="sub_6023"/>
      <w:bookmarkEnd w:id="8"/>
      <w:r w:rsidRPr="00E16241">
        <w:rPr>
          <w:rFonts w:ascii="Times New Roman" w:hAnsi="Times New Roman"/>
          <w:sz w:val="24"/>
          <w:szCs w:val="24"/>
        </w:rPr>
        <w:t xml:space="preserve">3) отказа от прохождения процедуры оформления допуска к </w:t>
      </w:r>
      <w:hyperlink r:id="rId11" w:history="1">
        <w:r w:rsidRPr="00E16241">
          <w:rPr>
            <w:rFonts w:ascii="Times New Roman" w:hAnsi="Times New Roman"/>
            <w:sz w:val="24"/>
            <w:szCs w:val="24"/>
          </w:rPr>
          <w:t>сведениям</w:t>
        </w:r>
      </w:hyperlink>
      <w:r w:rsidRPr="00E16241">
        <w:rPr>
          <w:rFonts w:ascii="Times New Roman" w:hAnsi="Times New Roman"/>
          <w:sz w:val="24"/>
          <w:szCs w:val="24"/>
        </w:rPr>
        <w:t>,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10" w:name="sub_6024"/>
      <w:bookmarkEnd w:id="9"/>
      <w:r w:rsidRPr="00E16241">
        <w:rPr>
          <w:rFonts w:ascii="Times New Roman" w:hAnsi="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bookmarkStart w:id="11" w:name="sub_603"/>
      <w:bookmarkEnd w:id="10"/>
      <w:r w:rsidRPr="00E16241">
        <w:rPr>
          <w:rFonts w:ascii="Times New Roman" w:hAnsi="Times New Roman"/>
          <w:sz w:val="24"/>
          <w:szCs w:val="24"/>
        </w:rPr>
        <w:t>3. Председатель 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1"/>
    <w:p w:rsidR="009D774A" w:rsidRPr="00E16241" w:rsidRDefault="009D774A" w:rsidP="00D13A8F">
      <w:pPr>
        <w:autoSpaceDE w:val="0"/>
        <w:autoSpaceDN w:val="0"/>
        <w:adjustRightInd w:val="0"/>
        <w:spacing w:after="0" w:line="240" w:lineRule="auto"/>
        <w:ind w:firstLine="426"/>
        <w:jc w:val="both"/>
        <w:rPr>
          <w:rFonts w:ascii="Times New Roman" w:hAnsi="Times New Roman"/>
          <w:sz w:val="24"/>
          <w:szCs w:val="24"/>
        </w:rPr>
      </w:pPr>
      <w:r w:rsidRPr="00E16241">
        <w:rPr>
          <w:rFonts w:ascii="Times New Roman" w:hAnsi="Times New Roman"/>
          <w:sz w:val="24"/>
          <w:szCs w:val="24"/>
        </w:rPr>
        <w:t>4. Председатель</w:t>
      </w:r>
      <w:r>
        <w:rPr>
          <w:rFonts w:ascii="Times New Roman" w:hAnsi="Times New Roman"/>
          <w:sz w:val="24"/>
          <w:szCs w:val="24"/>
        </w:rPr>
        <w:t xml:space="preserve"> </w:t>
      </w:r>
      <w:r w:rsidRPr="00E16241">
        <w:rPr>
          <w:rFonts w:ascii="Times New Roman" w:hAnsi="Times New Roman"/>
          <w:sz w:val="24"/>
          <w:szCs w:val="24"/>
        </w:rPr>
        <w:t>контрольно-счетного органа, а также лица, претендующие на замещение указанной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Республики Калмыкия, муниципальными нормативными правовыми актами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Arial" w:hAnsi="Arial" w:cs="Arial"/>
          <w:sz w:val="24"/>
          <w:szCs w:val="24"/>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Глава </w:t>
      </w:r>
      <w:r w:rsidRPr="00E16241">
        <w:rPr>
          <w:rFonts w:ascii="Times New Roman" w:hAnsi="Times New Roman"/>
          <w:b/>
          <w:color w:val="000000"/>
          <w:sz w:val="24"/>
          <w:szCs w:val="24"/>
          <w:lang w:val="en-US" w:eastAsia="ru-RU"/>
        </w:rPr>
        <w:t>III</w:t>
      </w:r>
      <w:r w:rsidRPr="00E16241">
        <w:rPr>
          <w:rFonts w:ascii="Times New Roman" w:hAnsi="Times New Roman"/>
          <w:b/>
          <w:color w:val="000000"/>
          <w:sz w:val="24"/>
          <w:szCs w:val="24"/>
          <w:lang w:eastAsia="ru-RU"/>
        </w:rPr>
        <w:t>. Деятельность Контрольно-счетной палаты</w:t>
      </w:r>
    </w:p>
    <w:p w:rsidR="009D774A" w:rsidRPr="00E16241" w:rsidRDefault="009D774A" w:rsidP="00D13A8F">
      <w:pPr>
        <w:spacing w:after="0" w:line="240" w:lineRule="auto"/>
        <w:ind w:firstLine="540"/>
        <w:jc w:val="center"/>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Статья </w:t>
      </w:r>
      <w:r>
        <w:rPr>
          <w:rFonts w:ascii="Times New Roman" w:hAnsi="Times New Roman"/>
          <w:b/>
          <w:color w:val="000000"/>
          <w:sz w:val="24"/>
          <w:szCs w:val="24"/>
          <w:lang w:eastAsia="ru-RU"/>
        </w:rPr>
        <w:t>8</w:t>
      </w:r>
      <w:r w:rsidRPr="00E16241">
        <w:rPr>
          <w:rFonts w:ascii="Times New Roman" w:hAnsi="Times New Roman"/>
          <w:b/>
          <w:color w:val="000000"/>
          <w:sz w:val="24"/>
          <w:szCs w:val="24"/>
          <w:lang w:eastAsia="ru-RU"/>
        </w:rPr>
        <w:t>. Основные направления деятельности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В процессе реализации задач, возложенных на Контрольно-счетную палату, она осуществляет контрольную,</w:t>
      </w:r>
      <w:r>
        <w:rPr>
          <w:rFonts w:ascii="Times New Roman" w:hAnsi="Times New Roman"/>
          <w:color w:val="000000"/>
          <w:sz w:val="24"/>
          <w:szCs w:val="24"/>
          <w:lang w:eastAsia="ru-RU"/>
        </w:rPr>
        <w:t xml:space="preserve"> </w:t>
      </w:r>
      <w:r w:rsidRPr="00E16241">
        <w:rPr>
          <w:rFonts w:ascii="Times New Roman" w:hAnsi="Times New Roman"/>
          <w:color w:val="000000"/>
          <w:sz w:val="24"/>
          <w:szCs w:val="24"/>
          <w:lang w:eastAsia="ru-RU"/>
        </w:rPr>
        <w:t>экспертно-аналитическую, информационную и иную деятельность в целях контроля за исполнением местного бюджета, соблюдения установленного порядка подготовки и рассмотрения местного бюджета, отчета об его исполнении, а также в целях контроля за соблюдением установленного порядка управления и распоряжением имуществом, находящимся в муниципальной собственности, включая: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проведение комплексных и тематических проверок и обследований по отдельным статьям бюджета по средствам целевых программ муниципального образования, а также за целевым эффективным использованием финансовых ресурсов муниципального образования;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проведение аудита эффективности использования средств муниципального образования;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исследование и оценку нарушений и отклонений в бюджетном процессе, подготовку и внесение в представительный орган и местную администрацию муниципального образования предложений по устранению выявленных нарушений и отклонений, а также по совершенствованию бюджетного процесса в целом;</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организацию и проведение внешней проверки отчета об исполнении местного бюджета представленного в форме проекта нормативного правового акта с соответствующими документами, материалами;</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 подготовку и представление заключений в Собрание депутатов и Администрацию Городовиковского районного муниципального </w:t>
      </w:r>
      <w:r>
        <w:rPr>
          <w:rFonts w:ascii="Times New Roman" w:hAnsi="Times New Roman"/>
          <w:color w:val="000000"/>
          <w:sz w:val="24"/>
          <w:szCs w:val="24"/>
          <w:lang w:eastAsia="ru-RU"/>
        </w:rPr>
        <w:t xml:space="preserve">образования </w:t>
      </w:r>
      <w:r w:rsidRPr="00E16241">
        <w:rPr>
          <w:rFonts w:ascii="Times New Roman" w:hAnsi="Times New Roman"/>
          <w:color w:val="000000"/>
          <w:sz w:val="24"/>
          <w:szCs w:val="24"/>
          <w:lang w:eastAsia="ru-RU"/>
        </w:rPr>
        <w:t>Республики Калмыкия по исполнению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 подготовку и представление заключений в Собрание депутатов и Администрацию Городовиковского районного муниципального Республики Калмыкия по результатам контроля за эффективным использованием объектов муниципальной собственности, своевременностью и полнотой поступлений в местный бюджет средств, полученных в результате распоряжения и управления муниципальной собственностью, в том числе от ее приватизации, продажи, сдачи в аренду, в доверительное управление; </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участие в пределах полномочий в мероприятиях, направленных на противодействие коррупции;</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подготовку и представление заключений и ответов на запросы органов местного самоуправления;</w:t>
      </w:r>
    </w:p>
    <w:p w:rsidR="009D774A" w:rsidRPr="00E16241" w:rsidRDefault="009D774A" w:rsidP="00D13A8F">
      <w:pPr>
        <w:spacing w:after="0" w:line="240" w:lineRule="auto"/>
        <w:ind w:firstLine="360"/>
        <w:jc w:val="both"/>
        <w:rPr>
          <w:rFonts w:ascii="Times New Roman" w:hAnsi="Times New Roman"/>
          <w:sz w:val="24"/>
          <w:szCs w:val="24"/>
          <w:lang w:eastAsia="ru-RU"/>
        </w:rPr>
      </w:pPr>
      <w:r w:rsidRPr="00E16241">
        <w:rPr>
          <w:rFonts w:ascii="Times New Roman" w:hAnsi="Times New Roman"/>
          <w:sz w:val="24"/>
          <w:szCs w:val="24"/>
        </w:rPr>
        <w:t xml:space="preserve">- контроль в других сферах, установленных </w:t>
      </w:r>
      <w:hyperlink r:id="rId12" w:history="1">
        <w:r w:rsidRPr="00E16241">
          <w:rPr>
            <w:rFonts w:ascii="Times New Roman" w:hAnsi="Times New Roman"/>
            <w:sz w:val="24"/>
            <w:szCs w:val="24"/>
          </w:rPr>
          <w:t>Федеральным законом</w:t>
        </w:r>
      </w:hyperlink>
      <w:r w:rsidRPr="00E16241">
        <w:rPr>
          <w:rFonts w:ascii="Times New Roman" w:hAnsi="Times New Roman"/>
          <w:sz w:val="24"/>
          <w:szCs w:val="24"/>
        </w:rPr>
        <w:t xml:space="preserve"> от 5 апреля 2013 года N 41-ФЗ "О Счетной палате Российской Федерации" и </w:t>
      </w:r>
      <w:hyperlink r:id="rId13" w:history="1">
        <w:r w:rsidRPr="00E16241">
          <w:rPr>
            <w:rFonts w:ascii="Times New Roman" w:hAnsi="Times New Roman"/>
            <w:sz w:val="24"/>
            <w:szCs w:val="24"/>
          </w:rPr>
          <w:t>Федеральным законом</w:t>
        </w:r>
      </w:hyperlink>
      <w:r w:rsidRPr="00E16241">
        <w:rPr>
          <w:rFonts w:ascii="Times New Roman" w:hAnsi="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D774A" w:rsidRPr="00E16241" w:rsidRDefault="009D774A" w:rsidP="00D13A8F">
      <w:pPr>
        <w:adjustRightInd w:val="0"/>
        <w:spacing w:after="0" w:line="240" w:lineRule="auto"/>
        <w:ind w:firstLine="36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Собрания депутатов сельских муниципальных образований (далее – поселение), входящих в состав Городовиковского районного муниципального Республики Калмыкия, вправе заключать соглашения с Собранием депутатов Городовиковского районного муниципального Республики Калмыкия соглашений о передаче Контрольно-счетной палате полномочий контрольно-счетного органа поселения по осуществлению внешнего муниципального финансового контроля (далее – соглашение о передаче полномочий).</w:t>
      </w:r>
    </w:p>
    <w:p w:rsidR="009D774A" w:rsidRPr="00E16241" w:rsidRDefault="009D774A" w:rsidP="00D13A8F">
      <w:pPr>
        <w:adjustRightInd w:val="0"/>
        <w:spacing w:after="0" w:line="240" w:lineRule="auto"/>
        <w:ind w:firstLine="36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осуществляет контроль за законностью, результативностью (эффективностью и экономностью) использования средств местного бюджета Городовиковского районного муниципального Республики Калмыкия, поступивших в бюджеты поселений, входящих в состав Городовиковского районного муниципального Республики Калмыкия.</w:t>
      </w:r>
    </w:p>
    <w:p w:rsidR="009D774A" w:rsidRPr="00E16241" w:rsidRDefault="009D774A" w:rsidP="00D13A8F">
      <w:pPr>
        <w:autoSpaceDE w:val="0"/>
        <w:autoSpaceDN w:val="0"/>
        <w:adjustRightInd w:val="0"/>
        <w:spacing w:after="0" w:line="240" w:lineRule="auto"/>
        <w:ind w:left="1612" w:hanging="892"/>
        <w:jc w:val="both"/>
        <w:rPr>
          <w:rFonts w:ascii="Times New Roman" w:hAnsi="Times New Roman"/>
          <w:sz w:val="24"/>
          <w:szCs w:val="24"/>
        </w:rPr>
      </w:pPr>
    </w:p>
    <w:p w:rsidR="009D774A" w:rsidRPr="00E16241" w:rsidRDefault="009D774A" w:rsidP="00D13A8F">
      <w:pPr>
        <w:autoSpaceDE w:val="0"/>
        <w:autoSpaceDN w:val="0"/>
        <w:adjustRightInd w:val="0"/>
        <w:spacing w:after="0" w:line="240" w:lineRule="auto"/>
        <w:ind w:firstLine="720"/>
        <w:jc w:val="both"/>
        <w:rPr>
          <w:rFonts w:ascii="Times New Roman" w:hAnsi="Times New Roman"/>
          <w:b/>
          <w:sz w:val="24"/>
          <w:szCs w:val="24"/>
        </w:rPr>
      </w:pPr>
      <w:r w:rsidRPr="00E16241">
        <w:rPr>
          <w:rFonts w:ascii="Times New Roman" w:hAnsi="Times New Roman"/>
          <w:b/>
          <w:sz w:val="24"/>
          <w:szCs w:val="24"/>
        </w:rPr>
        <w:t>Статья 10. Объекты муниципального финансового контроля</w:t>
      </w:r>
    </w:p>
    <w:p w:rsidR="009D774A" w:rsidRPr="00E16241" w:rsidRDefault="009D774A" w:rsidP="00D13A8F">
      <w:pPr>
        <w:autoSpaceDE w:val="0"/>
        <w:autoSpaceDN w:val="0"/>
        <w:adjustRightInd w:val="0"/>
        <w:spacing w:after="0" w:line="240" w:lineRule="auto"/>
        <w:ind w:firstLine="720"/>
        <w:jc w:val="both"/>
        <w:rPr>
          <w:rFonts w:ascii="Times New Roman" w:hAnsi="Times New Roman"/>
          <w:b/>
          <w:sz w:val="24"/>
          <w:szCs w:val="24"/>
        </w:rPr>
      </w:pP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2" w:name="sub_266111"/>
      <w:r w:rsidRPr="00E16241">
        <w:rPr>
          <w:rFonts w:ascii="Times New Roman" w:hAnsi="Times New Roman"/>
          <w:sz w:val="24"/>
          <w:szCs w:val="24"/>
        </w:rPr>
        <w:t>1. Объектами муниципального финансового контроля (далее - объекты контроля) являются:</w:t>
      </w:r>
    </w:p>
    <w:bookmarkEnd w:id="12"/>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муниципальные учреждения;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муниципальные унитарные предприятия;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хозяйственные товарищества и общества с участием Городовиковского районного муниципального образования Республики Калмыкия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юридические лица (за исключением муниципальных учреждений, муниципальных унитарных предприятий, хозяйственных товариществ и обществ с участием Городовиковского районного муниципального образования Республики Калмыкия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Городовиковского районного муниципального образования Республики Калмыкия, договоров (соглашений) о предоставлении муниципальных гарантий;</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3" w:name="sub_266112"/>
      <w:r w:rsidRPr="00E16241">
        <w:rPr>
          <w:rFonts w:ascii="Times New Roman" w:hAnsi="Times New Roman"/>
          <w:sz w:val="24"/>
          <w:szCs w:val="24"/>
        </w:rPr>
        <w:t>2. Контрольно-счетная палата осуществляет контроль за использованием средств бюджета Городовиковского районного муниципального образования Республики Калмыкия,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bookmarkEnd w:id="13"/>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Городовиковского районного муниципального образования Республики Калмыкия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Городовиковского районного муниципального образования Республики Калмыкия, в процессе проверки главных распорядителей (распорядителей) бюджетных средств, их предоставивших.</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4" w:name="sub_266113"/>
      <w:r w:rsidRPr="00E16241">
        <w:rPr>
          <w:rFonts w:ascii="Times New Roman" w:hAnsi="Times New Roman"/>
          <w:sz w:val="24"/>
          <w:szCs w:val="24"/>
        </w:rPr>
        <w:t>3. Непредставление или несвоевременное представление объектами контроля в Контрольно-счетную палату по ее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5" w:name="sub_266114"/>
      <w:bookmarkEnd w:id="14"/>
      <w:r w:rsidRPr="00E16241">
        <w:rPr>
          <w:rFonts w:ascii="Times New Roman" w:hAnsi="Times New Roman"/>
          <w:sz w:val="24"/>
          <w:szCs w:val="24"/>
        </w:rPr>
        <w:t xml:space="preserve">4. </w:t>
      </w:r>
      <w:bookmarkEnd w:id="15"/>
      <w:r w:rsidRPr="00E16241">
        <w:rPr>
          <w:rFonts w:ascii="Times New Roman" w:hAnsi="Times New Roman"/>
          <w:sz w:val="24"/>
          <w:szCs w:val="24"/>
        </w:rPr>
        <w:t xml:space="preserve">Проверка расходов Контрольно-счетной палаты за отчетный финансовый год осуществляется в соответствии с </w:t>
      </w:r>
      <w:hyperlink r:id="rId14" w:history="1">
        <w:r w:rsidRPr="00E16241">
          <w:rPr>
            <w:rFonts w:ascii="Times New Roman" w:hAnsi="Times New Roman"/>
            <w:sz w:val="24"/>
            <w:szCs w:val="24"/>
          </w:rPr>
          <w:t>Федеральным законом</w:t>
        </w:r>
      </w:hyperlink>
      <w:r w:rsidRPr="00E16241">
        <w:rPr>
          <w:rFonts w:ascii="Times New Roman" w:hAnsi="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D774A" w:rsidRPr="00E16241" w:rsidRDefault="009D774A" w:rsidP="00D13A8F">
      <w:pPr>
        <w:adjustRightInd w:val="0"/>
        <w:spacing w:after="0" w:line="240" w:lineRule="auto"/>
        <w:ind w:firstLine="360"/>
        <w:jc w:val="both"/>
        <w:outlineLvl w:val="0"/>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11. Формы осуществления Контрольно-счетной палатой внешнего муниципального финансового контроля</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При проведении экспертно-аналитического мероприятия Контрольно-счетной палатой составляются отчет или заключение.</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autoSpaceDE w:val="0"/>
        <w:autoSpaceDN w:val="0"/>
        <w:adjustRightInd w:val="0"/>
        <w:spacing w:after="0" w:line="240" w:lineRule="auto"/>
        <w:ind w:firstLine="709"/>
        <w:jc w:val="both"/>
        <w:rPr>
          <w:rFonts w:ascii="Times New Roman" w:hAnsi="Times New Roman"/>
          <w:b/>
          <w:sz w:val="24"/>
          <w:szCs w:val="24"/>
        </w:rPr>
      </w:pPr>
      <w:r w:rsidRPr="00E16241">
        <w:rPr>
          <w:rFonts w:ascii="Times New Roman" w:hAnsi="Times New Roman"/>
          <w:b/>
          <w:sz w:val="24"/>
          <w:szCs w:val="24"/>
        </w:rPr>
        <w:t>Статья 12. Методы осуществления муниципального финансового контроля</w:t>
      </w:r>
    </w:p>
    <w:p w:rsidR="009D774A" w:rsidRPr="00E16241" w:rsidRDefault="009D774A" w:rsidP="00D13A8F">
      <w:pPr>
        <w:autoSpaceDE w:val="0"/>
        <w:autoSpaceDN w:val="0"/>
        <w:adjustRightInd w:val="0"/>
        <w:spacing w:after="0" w:line="240" w:lineRule="auto"/>
        <w:ind w:firstLine="709"/>
        <w:jc w:val="both"/>
        <w:rPr>
          <w:rFonts w:ascii="Times New Roman" w:hAnsi="Times New Roman"/>
          <w:b/>
          <w:sz w:val="24"/>
          <w:szCs w:val="24"/>
        </w:rPr>
      </w:pP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6" w:name="sub_26711"/>
      <w:r w:rsidRPr="00E16241">
        <w:rPr>
          <w:rFonts w:ascii="Times New Roman" w:hAnsi="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7" w:name="sub_26712"/>
      <w:bookmarkEnd w:id="16"/>
      <w:r w:rsidRPr="00E16241">
        <w:rPr>
          <w:rFonts w:ascii="Times New Roman" w:hAnsi="Times New Roman"/>
          <w:sz w:val="24"/>
          <w:szCs w:val="24"/>
        </w:rPr>
        <w:t xml:space="preserve">2. Под </w:t>
      </w:r>
      <w:r w:rsidRPr="00E16241">
        <w:rPr>
          <w:rFonts w:ascii="Times New Roman" w:hAnsi="Times New Roman"/>
          <w:b/>
          <w:bCs/>
          <w:sz w:val="24"/>
          <w:szCs w:val="24"/>
        </w:rPr>
        <w:t>проверкой</w:t>
      </w:r>
      <w:r w:rsidRPr="00E16241">
        <w:rPr>
          <w:rFonts w:ascii="Times New Roman" w:hAnsi="Times New Roman"/>
          <w:sz w:val="24"/>
          <w:szCs w:val="24"/>
        </w:rPr>
        <w:t xml:space="preserve">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bookmarkEnd w:id="17"/>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xml:space="preserve">Под </w:t>
      </w:r>
      <w:r w:rsidRPr="00E16241">
        <w:rPr>
          <w:rFonts w:ascii="Times New Roman" w:hAnsi="Times New Roman"/>
          <w:b/>
          <w:bCs/>
          <w:sz w:val="24"/>
          <w:szCs w:val="24"/>
        </w:rPr>
        <w:t>ревизией</w:t>
      </w:r>
      <w:r w:rsidRPr="00E16241">
        <w:rPr>
          <w:rFonts w:ascii="Times New Roman" w:hAnsi="Times New Roman"/>
          <w:sz w:val="24"/>
          <w:szCs w:val="24"/>
        </w:rPr>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Результаты проверки, ревизии оформляются актом.</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8" w:name="sub_26713"/>
      <w:r w:rsidRPr="00E16241">
        <w:rPr>
          <w:rFonts w:ascii="Times New Roman" w:hAnsi="Times New Roman"/>
          <w:sz w:val="24"/>
          <w:szCs w:val="24"/>
        </w:rPr>
        <w:t>3. Проверки подразделяются на камеральные и выездные, в том числе встречные проверки.</w:t>
      </w:r>
    </w:p>
    <w:bookmarkEnd w:id="18"/>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xml:space="preserve">Под </w:t>
      </w:r>
      <w:r w:rsidRPr="00E16241">
        <w:rPr>
          <w:rFonts w:ascii="Times New Roman" w:hAnsi="Times New Roman"/>
          <w:b/>
          <w:sz w:val="24"/>
          <w:szCs w:val="24"/>
        </w:rPr>
        <w:t>камеральными проверками</w:t>
      </w:r>
      <w:r w:rsidRPr="00E16241">
        <w:rPr>
          <w:rFonts w:ascii="Times New Roman" w:hAnsi="Times New Roman"/>
          <w:sz w:val="24"/>
          <w:szCs w:val="24"/>
        </w:rPr>
        <w:t xml:space="preserve"> понимаются проверки, проводимые по месту нахождения Контрольно-счетной палаты на основании бюджетной (бухгалтерской) отчетности и иных документов, представленных по его запросу.</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xml:space="preserve">Под </w:t>
      </w:r>
      <w:r w:rsidRPr="00E16241">
        <w:rPr>
          <w:rFonts w:ascii="Times New Roman" w:hAnsi="Times New Roman"/>
          <w:b/>
          <w:sz w:val="24"/>
          <w:szCs w:val="24"/>
        </w:rPr>
        <w:t>выездными проверками</w:t>
      </w:r>
      <w:r w:rsidRPr="00E16241">
        <w:rPr>
          <w:rFonts w:ascii="Times New Roman" w:hAnsi="Times New Roman"/>
          <w:sz w:val="24"/>
          <w:szCs w:val="24"/>
        </w:rPr>
        <w:t xml:space="preserve">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 xml:space="preserve">Под </w:t>
      </w:r>
      <w:r w:rsidRPr="00E16241">
        <w:rPr>
          <w:rFonts w:ascii="Times New Roman" w:hAnsi="Times New Roman"/>
          <w:b/>
          <w:sz w:val="24"/>
          <w:szCs w:val="24"/>
        </w:rPr>
        <w:t>встречными проверками</w:t>
      </w:r>
      <w:r w:rsidRPr="00E16241">
        <w:rPr>
          <w:rFonts w:ascii="Times New Roman" w:hAnsi="Times New Roman"/>
          <w:sz w:val="24"/>
          <w:szCs w:val="24"/>
        </w:rPr>
        <w:t xml:space="preserve">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19" w:name="sub_26714"/>
      <w:r w:rsidRPr="00E16241">
        <w:rPr>
          <w:rFonts w:ascii="Times New Roman" w:hAnsi="Times New Roman"/>
          <w:sz w:val="24"/>
          <w:szCs w:val="24"/>
        </w:rPr>
        <w:t xml:space="preserve">4. Под </w:t>
      </w:r>
      <w:r w:rsidRPr="00E16241">
        <w:rPr>
          <w:rFonts w:ascii="Times New Roman" w:hAnsi="Times New Roman"/>
          <w:b/>
          <w:sz w:val="24"/>
          <w:szCs w:val="24"/>
        </w:rPr>
        <w:t>обследованием</w:t>
      </w:r>
      <w:r w:rsidRPr="00E16241">
        <w:rPr>
          <w:rFonts w:ascii="Times New Roman" w:hAnsi="Times New Roman"/>
          <w:sz w:val="24"/>
          <w:szCs w:val="24"/>
        </w:rPr>
        <w:t xml:space="preserve"> понимаются анализ и оценка состояния определенной сферы деятельности объекта контроля.</w:t>
      </w:r>
    </w:p>
    <w:bookmarkEnd w:id="19"/>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Результаты обследования оформляются заключением.</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20" w:name="sub_26715"/>
      <w:r w:rsidRPr="00E16241">
        <w:rPr>
          <w:rFonts w:ascii="Times New Roman" w:hAnsi="Times New Roman"/>
          <w:sz w:val="24"/>
          <w:szCs w:val="24"/>
        </w:rPr>
        <w:t xml:space="preserve">5. Под </w:t>
      </w:r>
      <w:r w:rsidRPr="00E16241">
        <w:rPr>
          <w:rFonts w:ascii="Times New Roman" w:hAnsi="Times New Roman"/>
          <w:b/>
          <w:sz w:val="24"/>
          <w:szCs w:val="24"/>
        </w:rPr>
        <w:t>санкционированием операций</w:t>
      </w:r>
      <w:r w:rsidRPr="00E16241">
        <w:rPr>
          <w:rFonts w:ascii="Times New Roman" w:hAnsi="Times New Roman"/>
          <w:sz w:val="24"/>
          <w:szCs w:val="24"/>
        </w:rPr>
        <w:t xml:space="preserve">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p>
    <w:bookmarkEnd w:id="20"/>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Статья 13. Контроль за формированием и исполнением местного бюджета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В процессе исполнения местного бюджета и после завершения отчетного финансового года контрольно-счетная палата:</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контролирует своевременность и полноту денежных поступлений в доходную часть местного бюджета;</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осуществляет контроль за законностью эффективностью расходования бюджетных ассигнований по всем статьям бюджета, включая расходы на содержание органов местного самоуправления;</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выявляет отклонения от утвержденного бюджета, проводит их анализ, вносит предложения по их устранению.</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в порядке, предусмотренном действующим </w:t>
      </w:r>
      <w:hyperlink r:id="rId15" w:history="1">
        <w:r w:rsidRPr="00E16241">
          <w:rPr>
            <w:rFonts w:ascii="Times New Roman" w:hAnsi="Times New Roman"/>
            <w:bCs/>
            <w:sz w:val="24"/>
            <w:szCs w:val="24"/>
            <w:lang w:eastAsia="ru-RU"/>
          </w:rPr>
          <w:t>законодательством</w:t>
        </w:r>
      </w:hyperlink>
      <w:r>
        <w:t xml:space="preserve"> </w:t>
      </w:r>
      <w:r w:rsidRPr="00E16241">
        <w:rPr>
          <w:rFonts w:ascii="Times New Roman" w:hAnsi="Times New Roman"/>
          <w:color w:val="000000"/>
          <w:sz w:val="24"/>
          <w:szCs w:val="24"/>
          <w:lang w:eastAsia="ru-RU"/>
        </w:rPr>
        <w:t>Российской Федерации;</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готовит информацию о ходе исполнения местного бюджета, о результатах проведенных контрольных и экспертно-аналитических мероприятий и представляет ее в Собрание депутатов и Главе Городовиковского районного муниципального Республики Калмыкия (ахлачи).</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представляет Собранию депутатов заключение по проектам бюджета, отчетам по исполнению бюджета.</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14. Контроль за поступлением в местный бюджет средств от распоряжения и управления муниципальной собственностью</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осуществляет контроль за поступлениями в местный бюджет средств, полученных:</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-от распоряжения собственностью муниципального образования (в том числе в результате приватизации, продажи, залога, сдачи в аренду, в доверительное управление);</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-от управления объектами собственности муниципального образования.</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15. Контроль за использованием кредитных ресурсов и заемных средств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осуществляет контроль за:</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-привлечением и использованием кредитов и займов, получаемых Администрацией Городовиковского районного муниципального Республики Калмыкия, Финансовым управлением  Городовиковского районного муниципального Республики Калмыкия,  муниципальными унитарными предприятиями;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-предоставлением органами местного самоуправления финансовых и имущественных гарантий; размещением финансовых ресурсов, выдаваемых на возвратной основе.</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Default="009D774A" w:rsidP="00D13A8F">
      <w:pPr>
        <w:spacing w:after="0" w:line="240" w:lineRule="auto"/>
        <w:ind w:firstLine="540"/>
        <w:jc w:val="both"/>
        <w:rPr>
          <w:rFonts w:ascii="Times New Roman" w:hAnsi="Times New Roman"/>
          <w:b/>
          <w:color w:val="000000"/>
          <w:sz w:val="24"/>
          <w:szCs w:val="24"/>
          <w:lang w:eastAsia="ru-RU"/>
        </w:rPr>
      </w:pPr>
    </w:p>
    <w:p w:rsidR="009D774A" w:rsidRDefault="009D774A" w:rsidP="00D13A8F">
      <w:pPr>
        <w:spacing w:after="0" w:line="240" w:lineRule="auto"/>
        <w:ind w:firstLine="540"/>
        <w:jc w:val="both"/>
        <w:rPr>
          <w:rFonts w:ascii="Times New Roman" w:hAnsi="Times New Roman"/>
          <w:b/>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16. Экспертно-аналитическая работа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проводит обследования (экспертизу) и по ее результатам дает заключения по:</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проекту нормативного правового акта о местном бюджете, обоснованности его доходных и расходных статей, дефицита бюджета;</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отчетам Администрации Городовиковского районного муниципального Республики Калмыкия об исполнении местного бюджета первый квартал, за полугодие, за девять месяцев и за соответствующий финансовый год;</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проектам решений и иных нормативных правовых актов муниципального образования по бюджетно-финансовым вопросам;</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проектам муниципальных программ, включая программы муниципального образования, на финансирование которых направляются средства местного бюджета.</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По другим вопросам, входящим в ее полномочия, Контрольно-счетная палата осуществляет подготовку и представление заключений и письменных отчетов и ответов на основании: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поручений Собрания депутатов;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обращений не менее одной пятой от установленной численности депутатов Совета депутатов;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запросов Главы Городовиковского районного муниципального Республики Калмыкия (ахлачи).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Решение о подготовке заключения по запросу или отказе в этом рассматривается в порядке, устанавливаемым настоящим Положением.</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autoSpaceDE w:val="0"/>
        <w:autoSpaceDN w:val="0"/>
        <w:adjustRightInd w:val="0"/>
        <w:spacing w:after="0" w:line="240" w:lineRule="auto"/>
        <w:ind w:left="1612" w:hanging="892"/>
        <w:jc w:val="both"/>
        <w:rPr>
          <w:rFonts w:ascii="Times New Roman" w:hAnsi="Times New Roman"/>
          <w:color w:val="000000"/>
          <w:sz w:val="24"/>
          <w:szCs w:val="24"/>
        </w:rPr>
      </w:pPr>
      <w:r w:rsidRPr="00E16241">
        <w:rPr>
          <w:rFonts w:ascii="Times New Roman" w:hAnsi="Times New Roman"/>
          <w:b/>
          <w:bCs/>
          <w:color w:val="000000"/>
          <w:sz w:val="24"/>
          <w:szCs w:val="24"/>
        </w:rPr>
        <w:t>Статья 17</w:t>
      </w:r>
      <w:r w:rsidRPr="00E16241">
        <w:rPr>
          <w:rFonts w:ascii="Times New Roman" w:hAnsi="Times New Roman"/>
          <w:color w:val="000000"/>
          <w:sz w:val="24"/>
          <w:szCs w:val="24"/>
        </w:rPr>
        <w:t xml:space="preserve">. </w:t>
      </w:r>
      <w:r w:rsidRPr="00E16241">
        <w:rPr>
          <w:rFonts w:ascii="Times New Roman" w:hAnsi="Times New Roman"/>
          <w:b/>
          <w:color w:val="000000"/>
          <w:sz w:val="24"/>
          <w:szCs w:val="24"/>
        </w:rPr>
        <w:t>Полномочия Контрольно-счетной палаты</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1" w:name="sub_901"/>
      <w:r w:rsidRPr="00E16241">
        <w:rPr>
          <w:rFonts w:ascii="Times New Roman" w:hAnsi="Times New Roman"/>
          <w:color w:val="000000"/>
          <w:sz w:val="24"/>
          <w:szCs w:val="24"/>
        </w:rPr>
        <w:t>1. Контрольно-счетная палата осуществляет следующие полномочия: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2" w:name="sub_9011"/>
      <w:bookmarkEnd w:id="21"/>
      <w:r w:rsidRPr="00E16241">
        <w:rPr>
          <w:rFonts w:ascii="Times New Roman" w:hAnsi="Times New Roman"/>
          <w:color w:val="000000"/>
          <w:sz w:val="24"/>
          <w:szCs w:val="24"/>
        </w:rPr>
        <w:t>1) контроль за исполнением бюджета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3" w:name="sub_9012"/>
      <w:bookmarkEnd w:id="22"/>
      <w:r w:rsidRPr="00E16241">
        <w:rPr>
          <w:rFonts w:ascii="Times New Roman" w:hAnsi="Times New Roman"/>
          <w:color w:val="000000"/>
          <w:sz w:val="24"/>
          <w:szCs w:val="24"/>
        </w:rPr>
        <w:t xml:space="preserve">2) </w:t>
      </w:r>
      <w:r w:rsidRPr="00E16241">
        <w:rPr>
          <w:rFonts w:ascii="Times New Roman" w:hAnsi="Times New Roman"/>
          <w:sz w:val="24"/>
          <w:szCs w:val="24"/>
        </w:rPr>
        <w:t>экспертиза проектов законов (решений) о бюджетах, иных нормативных правовых актов бюджетного законодательства РФ, в том числе обоснованности показателей (параметров и характеристик) бюджетов</w:t>
      </w:r>
      <w:r w:rsidRPr="00E16241">
        <w:rPr>
          <w:rFonts w:ascii="Times New Roman" w:hAnsi="Times New Roman"/>
          <w:color w:val="000000"/>
          <w:sz w:val="24"/>
          <w:szCs w:val="24"/>
        </w:rPr>
        <w:t>;</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4" w:name="sub_9013"/>
      <w:bookmarkEnd w:id="23"/>
      <w:r w:rsidRPr="00E16241">
        <w:rPr>
          <w:rFonts w:ascii="Times New Roman" w:hAnsi="Times New Roman"/>
          <w:color w:val="000000"/>
          <w:sz w:val="24"/>
          <w:szCs w:val="24"/>
        </w:rPr>
        <w:t>3) внешняя проверка годового отчета об исполнении бюджета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5" w:name="sub_9014"/>
      <w:bookmarkEnd w:id="24"/>
      <w:r w:rsidRPr="00E16241">
        <w:rPr>
          <w:rFonts w:ascii="Times New Roman" w:hAnsi="Times New Roman"/>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Городовиковского районного муниципального образования Республики Калмыкия, а также средств, получаемых бюджетом Городовиковского районного муниципального образования Республики Калмыкия из иных источников, предусмотренных законодательством Российской Федерации;</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6" w:name="sub_9015"/>
      <w:bookmarkEnd w:id="25"/>
      <w:r w:rsidRPr="00E16241">
        <w:rPr>
          <w:rFonts w:ascii="Times New Roman" w:hAnsi="Times New Roman"/>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7" w:name="sub_9016"/>
      <w:bookmarkEnd w:id="26"/>
      <w:r w:rsidRPr="00E16241">
        <w:rPr>
          <w:rFonts w:ascii="Times New Roman" w:hAnsi="Times New Roman"/>
          <w:color w:val="000000"/>
          <w:sz w:val="24"/>
          <w:szCs w:val="24"/>
        </w:rPr>
        <w:t>6) оценка эффективности предоставления налоговых и иных льгот и преимуществ, бюджетных кредитов за счет средств бюджета Городовиковского районного муниципального образования Республики Калмыкия,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Городовиковского районного муниципального образования Республики Калмыкия и имущества, находящегося в муниципальной собственности;</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8" w:name="sub_9017"/>
      <w:bookmarkEnd w:id="27"/>
      <w:r w:rsidRPr="00E16241">
        <w:rPr>
          <w:rFonts w:ascii="Times New Roman" w:hAnsi="Times New Roman"/>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r w:rsidRPr="00E16241">
        <w:rPr>
          <w:rFonts w:ascii="Times New Roman" w:hAnsi="Times New Roman"/>
          <w:color w:val="000000"/>
          <w:sz w:val="24"/>
          <w:szCs w:val="24"/>
        </w:rPr>
        <w:t>8)</w:t>
      </w:r>
      <w:r w:rsidRPr="00E16241">
        <w:rPr>
          <w:rFonts w:ascii="Times New Roman" w:hAnsi="Times New Roman"/>
          <w:sz w:val="24"/>
          <w:szCs w:val="24"/>
        </w:rPr>
        <w:t xml:space="preserve">экспертиза </w:t>
      </w:r>
      <w:r w:rsidRPr="00E16241">
        <w:rPr>
          <w:rFonts w:ascii="Times New Roman" w:hAnsi="Times New Roman"/>
          <w:color w:val="000000"/>
          <w:sz w:val="24"/>
          <w:szCs w:val="24"/>
        </w:rPr>
        <w:t>муниципальных программ;</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29" w:name="sub_9018"/>
      <w:bookmarkEnd w:id="28"/>
      <w:r w:rsidRPr="00E16241">
        <w:rPr>
          <w:rFonts w:ascii="Times New Roman" w:hAnsi="Times New Roman"/>
          <w:color w:val="000000"/>
          <w:sz w:val="24"/>
          <w:szCs w:val="24"/>
        </w:rPr>
        <w:t xml:space="preserve">9) анализ и мониторинг бюджетного процесса в Городовиковском районном муниципальном образовании Республики Калмыкия </w:t>
      </w:r>
      <w:r w:rsidRPr="00E16241">
        <w:rPr>
          <w:rFonts w:ascii="Times New Roman" w:hAnsi="Times New Roman"/>
          <w:sz w:val="24"/>
          <w:szCs w:val="24"/>
        </w:rPr>
        <w:t>в том числе подготовка предложений по устранению выявленных отклонений в бюджетном процессе и совершенствованию бюджетного законодательства РФ</w:t>
      </w:r>
      <w:r w:rsidRPr="00E16241">
        <w:rPr>
          <w:rFonts w:ascii="Times New Roman" w:hAnsi="Times New Roman"/>
          <w:color w:val="000000"/>
          <w:sz w:val="24"/>
          <w:szCs w:val="24"/>
        </w:rPr>
        <w:t>;</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0" w:name="sub_9019"/>
      <w:bookmarkEnd w:id="29"/>
      <w:r w:rsidRPr="00E16241">
        <w:rPr>
          <w:rFonts w:ascii="Times New Roman" w:hAnsi="Times New Roman"/>
          <w:color w:val="000000"/>
          <w:sz w:val="24"/>
          <w:szCs w:val="24"/>
        </w:rPr>
        <w:t>10) подготовка информации о ходе исполнения бюджета Городовиковского районного муниципального образования Республики Калмыкия, о результатах проведенных контрольных и экспертно-аналитических мероприятий и представление такой информации в Собрание депутатов Городовиковского районного муниципального образования Республики Калмыкия и Главе Городовиковского районного муниципального образования Республики Калмыкия (ахлачи);</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1" w:name="sub_90110"/>
      <w:bookmarkEnd w:id="30"/>
      <w:r w:rsidRPr="00E16241">
        <w:rPr>
          <w:rFonts w:ascii="Times New Roman" w:hAnsi="Times New Roman"/>
          <w:color w:val="000000"/>
          <w:sz w:val="24"/>
          <w:szCs w:val="24"/>
        </w:rPr>
        <w:t>11) участие в пределах полномочий в мероприятиях, направленных на противодействие коррупции;</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32" w:name="sub_7080"/>
      <w:r w:rsidRPr="00E16241">
        <w:rPr>
          <w:rFonts w:ascii="Times New Roman" w:hAnsi="Times New Roman"/>
          <w:sz w:val="24"/>
          <w:szCs w:val="24"/>
        </w:rPr>
        <w:t>12)</w:t>
      </w:r>
      <w:bookmarkEnd w:id="32"/>
      <w:r w:rsidRPr="00E16241">
        <w:rPr>
          <w:rFonts w:ascii="Times New Roman" w:hAnsi="Times New Roman"/>
          <w:sz w:val="24"/>
          <w:szCs w:val="24"/>
        </w:rPr>
        <w:t xml:space="preserve">проведение аудита закупок, включающего в себя осуществление анализа и оценки результатов закупок, достижения целей осуществления закупок, определенных в соответствии со </w:t>
      </w:r>
      <w:hyperlink w:anchor="sub_13" w:history="1">
        <w:r w:rsidRPr="00E16241">
          <w:rPr>
            <w:rFonts w:ascii="Times New Roman" w:hAnsi="Times New Roman"/>
            <w:sz w:val="24"/>
            <w:szCs w:val="24"/>
          </w:rPr>
          <w:t>статьей 13</w:t>
        </w:r>
      </w:hyperlink>
      <w:r w:rsidRPr="00E16241">
        <w:rPr>
          <w:rFonts w:ascii="Times New Roman" w:hAnsi="Times New Roman"/>
          <w:sz w:val="24"/>
          <w:szCs w:val="24"/>
        </w:rPr>
        <w:t xml:space="preserve"> Федерального закона</w:t>
      </w:r>
      <w:r w:rsidRPr="00E16241">
        <w:rPr>
          <w:rFonts w:ascii="Times New Roman" w:hAnsi="Times New Roman"/>
          <w:bCs/>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Pr="00E16241">
        <w:rPr>
          <w:rFonts w:ascii="Times New Roman" w:hAnsi="Times New Roman"/>
          <w:sz w:val="24"/>
          <w:szCs w:val="24"/>
        </w:rPr>
        <w:t>.</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33" w:name="sub_983"/>
      <w:r w:rsidRPr="00E16241">
        <w:rPr>
          <w:rFonts w:ascii="Times New Roman" w:hAnsi="Times New Roman"/>
          <w:sz w:val="24"/>
          <w:szCs w:val="24"/>
        </w:rPr>
        <w:t>Для достижения данных целей Контрольно-счетная палата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34" w:name="sub_984"/>
      <w:bookmarkEnd w:id="33"/>
      <w:r w:rsidRPr="00E16241">
        <w:rPr>
          <w:rFonts w:ascii="Times New Roman" w:hAnsi="Times New Roman"/>
          <w:sz w:val="24"/>
          <w:szCs w:val="24"/>
        </w:rPr>
        <w:t>Контрольно-счетная палата обобщает результаты осуществления деятельности, указанной в абзаце 2 настоящего пункта,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
    <w:p w:rsidR="009D774A" w:rsidRPr="00E16241" w:rsidRDefault="009D774A" w:rsidP="00D13A8F">
      <w:pPr>
        <w:spacing w:after="0" w:line="240" w:lineRule="auto"/>
        <w:ind w:firstLine="720"/>
        <w:jc w:val="both"/>
        <w:rPr>
          <w:rFonts w:ascii="Times New Roman" w:hAnsi="Times New Roman"/>
          <w:sz w:val="24"/>
          <w:szCs w:val="24"/>
        </w:rPr>
      </w:pPr>
      <w:bookmarkStart w:id="35" w:name="sub_90111"/>
      <w:bookmarkEnd w:id="31"/>
      <w:bookmarkEnd w:id="34"/>
      <w:r w:rsidRPr="00E16241">
        <w:rPr>
          <w:rFonts w:ascii="Times New Roman" w:hAnsi="Times New Roman"/>
          <w:color w:val="000000"/>
          <w:sz w:val="24"/>
          <w:szCs w:val="24"/>
        </w:rPr>
        <w:t xml:space="preserve">13) </w:t>
      </w:r>
      <w:r w:rsidRPr="00E16241">
        <w:rPr>
          <w:rFonts w:ascii="Times New Roman" w:hAnsi="Times New Roman"/>
          <w:sz w:val="24"/>
          <w:szCs w:val="24"/>
        </w:rPr>
        <w:t>аудит эффективности, направленный на определение экономности и результативности использования бюджетных средств;</w:t>
      </w:r>
    </w:p>
    <w:p w:rsidR="009D774A" w:rsidRPr="00E16241" w:rsidRDefault="009D774A" w:rsidP="00D13A8F">
      <w:pPr>
        <w:spacing w:after="0" w:line="240" w:lineRule="auto"/>
        <w:ind w:firstLine="720"/>
        <w:jc w:val="both"/>
        <w:rPr>
          <w:rFonts w:ascii="Times New Roman" w:hAnsi="Times New Roman"/>
          <w:sz w:val="24"/>
          <w:szCs w:val="24"/>
        </w:rPr>
      </w:pPr>
      <w:r w:rsidRPr="00E16241">
        <w:rPr>
          <w:rFonts w:ascii="Times New Roman" w:hAnsi="Times New Roman"/>
          <w:sz w:val="24"/>
          <w:szCs w:val="24"/>
        </w:rPr>
        <w:t>14) подготовка предложений по совершенствованию проведения главными администраторами бюджетных средств внутреннего финансового контроля и внутреннего финансового аудита;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lang w:eastAsia="ru-RU"/>
        </w:rPr>
      </w:pPr>
      <w:r w:rsidRPr="00E16241">
        <w:rPr>
          <w:rFonts w:ascii="Times New Roman" w:hAnsi="Times New Roman"/>
          <w:sz w:val="24"/>
          <w:szCs w:val="24"/>
          <w:lang w:eastAsia="ru-RU"/>
        </w:rPr>
        <w:t>15) контроль за соблюдением бюджетного законодательства РФ и иных нормативных правовых актов, регулирующих бюджетные правоотношения, в ходе исполнения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lang w:eastAsia="ru-RU"/>
        </w:rPr>
      </w:pPr>
      <w:r w:rsidRPr="00E16241">
        <w:rPr>
          <w:rFonts w:ascii="Times New Roman" w:hAnsi="Times New Roman"/>
          <w:sz w:val="24"/>
          <w:szCs w:val="24"/>
          <w:lang w:eastAsia="ru-RU"/>
        </w:rPr>
        <w:t>16)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r w:rsidRPr="00E16241">
        <w:rPr>
          <w:rFonts w:ascii="Times New Roman" w:hAnsi="Times New Roman"/>
          <w:color w:val="000000"/>
          <w:sz w:val="24"/>
          <w:szCs w:val="24"/>
        </w:rPr>
        <w:t xml:space="preserve">17) иные полномочия в сфере внешнего муниципального финансового контроля, установленные федеральными законами, законами Республики Калмыкия, </w:t>
      </w:r>
      <w:hyperlink r:id="rId16" w:history="1">
        <w:r w:rsidRPr="00E16241">
          <w:rPr>
            <w:rFonts w:ascii="Times New Roman" w:hAnsi="Times New Roman"/>
            <w:color w:val="000000"/>
            <w:sz w:val="24"/>
            <w:szCs w:val="24"/>
          </w:rPr>
          <w:t>Уставом</w:t>
        </w:r>
      </w:hyperlink>
      <w:r>
        <w:t xml:space="preserve"> </w:t>
      </w:r>
      <w:r w:rsidRPr="00E16241">
        <w:rPr>
          <w:rFonts w:ascii="Times New Roman" w:hAnsi="Times New Roman"/>
          <w:color w:val="000000"/>
          <w:sz w:val="24"/>
          <w:szCs w:val="24"/>
        </w:rPr>
        <w:t>Городовиковского районного муниципального образования Республики Калмыкия и нормативными правовыми актами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6" w:name="sub_902"/>
      <w:bookmarkEnd w:id="35"/>
      <w:r w:rsidRPr="00E16241">
        <w:rPr>
          <w:rFonts w:ascii="Times New Roman" w:hAnsi="Times New Roman"/>
          <w:color w:val="000000"/>
          <w:sz w:val="24"/>
          <w:szCs w:val="24"/>
        </w:rPr>
        <w:t>2. Внешний муниципальный финансовый контроль осуществляется Контрольно-счетной палатой:</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7" w:name="sub_9021"/>
      <w:bookmarkEnd w:id="36"/>
      <w:r w:rsidRPr="00E16241">
        <w:rPr>
          <w:rFonts w:ascii="Times New Roman" w:hAnsi="Times New Roman"/>
          <w:color w:val="000000"/>
          <w:sz w:val="24"/>
          <w:szCs w:val="24"/>
        </w:rPr>
        <w:t>1) в отношении органов местного самоуправления и муниципальных органов, муниципальных учреждений и муниципальных унитарных предприятий Городовиковского районного муниципального образования Республики Калмыкия, а также иных организаций, если они используют имущество, находящееся в собственности Городовиковского районного муниципального образования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8" w:name="sub_9022"/>
      <w:bookmarkEnd w:id="37"/>
      <w:r w:rsidRPr="00E16241">
        <w:rPr>
          <w:rFonts w:ascii="Times New Roman" w:hAnsi="Times New Roman"/>
          <w:color w:val="000000"/>
          <w:sz w:val="24"/>
          <w:szCs w:val="24"/>
        </w:rPr>
        <w:t>2) в отношении иных организаций путем осуществления проверки соблюдения условий получения ими субсидий, кредитов, гарантий за счет средств бюджета Городовиковского районного муниципального образования Республики Калмыкия в порядке контроля за деятельностью главных распорядителей (распорядителей) и получателей средств бюджета Городовиковского районного муниципального образования Республики Калмыкия,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Городовиковского районного муниципального образования Республики Калмыкия.</w:t>
      </w:r>
    </w:p>
    <w:bookmarkEnd w:id="38"/>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На деятельность общественных объединений, негосударственных фондов и иных негосударственных некоммерческих организаций контрольные полномочия контрольно-счетной палаты распространяются в части, связанной с получением, перечислением или использования ими средств местного бюджета, с использованием муниципальной собственности или управлением ею, а также в части предоставленных решениями и иными нормативными правовыми актами муниципального образования налоговыми и иными льготами и преимуществами.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В необходимых случаях по поручению Собрания депутатов </w:t>
      </w:r>
      <w:r w:rsidRPr="00E16241">
        <w:rPr>
          <w:rFonts w:ascii="Times New Roman" w:hAnsi="Times New Roman"/>
          <w:color w:val="000000"/>
          <w:sz w:val="24"/>
          <w:szCs w:val="24"/>
        </w:rPr>
        <w:t>Городовиковского районного муниципального образования Республики Калмыкия</w:t>
      </w:r>
      <w:r w:rsidRPr="00E16241">
        <w:rPr>
          <w:rFonts w:ascii="Times New Roman" w:hAnsi="Times New Roman"/>
          <w:color w:val="000000"/>
          <w:sz w:val="24"/>
          <w:szCs w:val="24"/>
          <w:lang w:eastAsia="ru-RU"/>
        </w:rPr>
        <w:t xml:space="preserve"> или по решению контрольно-счетной палаты ее специалисты могут принимать участие в проверках и ревизиях финансово-хозяйственной деятельности организаций, проводимых иными органами государственного финансового контроля на основании заключенных соглашений о взаимном сотрудничестве.</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Результаты проводимых контрольно-счетной палатой проверок и обследований, а также проверок и обследований, проводимых при ее участии, не могут быть преданы гласности до их завершения, а при необходимости, до получения от проверяемой стороны соответствующих объяснений, возражений в установленные сроки.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В случае разногласий, поверяемая сторона обязана в пятидневный срок представить в Контрольно-счетную палату в письменной форме свои мотивированные объяснения, возражения.</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pStyle w:val="a0"/>
        <w:ind w:left="0" w:firstLine="284"/>
        <w:rPr>
          <w:rFonts w:ascii="Times New Roman" w:hAnsi="Times New Roman" w:cs="Times New Roman"/>
          <w:b/>
          <w:color w:val="000000"/>
        </w:rPr>
      </w:pPr>
      <w:r w:rsidRPr="00E16241">
        <w:rPr>
          <w:rFonts w:ascii="Times New Roman" w:hAnsi="Times New Roman" w:cs="Times New Roman"/>
          <w:b/>
          <w:bCs/>
          <w:color w:val="000000"/>
        </w:rPr>
        <w:t>Статья 18</w:t>
      </w:r>
      <w:r w:rsidRPr="00E16241">
        <w:rPr>
          <w:rFonts w:ascii="Times New Roman" w:hAnsi="Times New Roman" w:cs="Times New Roman"/>
          <w:color w:val="000000"/>
        </w:rPr>
        <w:t xml:space="preserve">. </w:t>
      </w:r>
      <w:r w:rsidRPr="00E16241">
        <w:rPr>
          <w:rFonts w:ascii="Times New Roman" w:hAnsi="Times New Roman" w:cs="Times New Roman"/>
          <w:b/>
          <w:color w:val="000000"/>
        </w:rPr>
        <w:t>Стандарты внешнего муниципального финансового контроля</w:t>
      </w:r>
    </w:p>
    <w:p w:rsidR="009D774A" w:rsidRPr="00E16241" w:rsidRDefault="009D774A" w:rsidP="00D13A8F">
      <w:pPr>
        <w:autoSpaceDE w:val="0"/>
        <w:autoSpaceDN w:val="0"/>
        <w:adjustRightInd w:val="0"/>
        <w:spacing w:after="0" w:line="240" w:lineRule="auto"/>
        <w:ind w:firstLine="720"/>
        <w:jc w:val="both"/>
        <w:rPr>
          <w:rFonts w:ascii="Times New Roman" w:hAnsi="Times New Roman"/>
          <w:b/>
          <w:color w:val="000000"/>
          <w:sz w:val="24"/>
          <w:szCs w:val="24"/>
        </w:rPr>
      </w:pP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39" w:name="sub_1101"/>
      <w:r w:rsidRPr="00E16241">
        <w:rPr>
          <w:rFonts w:ascii="Times New Roman" w:hAnsi="Times New Roman"/>
          <w:color w:val="000000"/>
          <w:sz w:val="24"/>
          <w:szCs w:val="24"/>
        </w:rPr>
        <w:t>1. Контрольно-счетная палата при осуществлении внешнего муниципального финансового контроля руководствуется действующим законодательством Российской Федерации, Республики Калмыкия, нормативными правовыми актами Городовиковского районного муниципального образования Республики Калмыкия, а также стандартами внешнего муниципального финансового контроля.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40" w:name="sub_1102"/>
      <w:bookmarkEnd w:id="39"/>
      <w:r w:rsidRPr="00E16241">
        <w:rPr>
          <w:rFonts w:ascii="Times New Roman" w:hAnsi="Times New Roman"/>
          <w:color w:val="000000"/>
          <w:sz w:val="24"/>
          <w:szCs w:val="24"/>
        </w:rPr>
        <w:t>2. Разработка стандартов внешнего муниципального финансового контроля осуществляется Контрольно-счетной палаты:</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41" w:name="sub_11021"/>
      <w:bookmarkEnd w:id="40"/>
      <w:r w:rsidRPr="00E16241">
        <w:rPr>
          <w:rFonts w:ascii="Times New Roman" w:hAnsi="Times New Roman"/>
          <w:color w:val="000000"/>
          <w:sz w:val="24"/>
          <w:szCs w:val="24"/>
        </w:rPr>
        <w:t>1) в отношении органов местного самоуправления и муниципальных органов Городовиковского районного муниципального образования Республики Калмыкия, муниципальных учреждений и муниципальных предприятий Городовиковского районного муниципального образования Республики Калмыкия в соответствии с общими требованиями, утвержденными Счетной палатой Российской Федерации и (или) Контрольно-счетной палатой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42" w:name="sub_11022"/>
      <w:bookmarkEnd w:id="41"/>
      <w:r w:rsidRPr="00E16241">
        <w:rPr>
          <w:rFonts w:ascii="Times New Roman" w:hAnsi="Times New Roman"/>
          <w:color w:val="000000"/>
          <w:sz w:val="24"/>
          <w:szCs w:val="24"/>
        </w:rPr>
        <w:t>2) в отношении иных организаций - в соответствии с общими требованиями, установленными федеральным законом.</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bookmarkStart w:id="43" w:name="sub_1103"/>
      <w:bookmarkEnd w:id="42"/>
      <w:r w:rsidRPr="00E16241">
        <w:rPr>
          <w:rFonts w:ascii="Times New Roman" w:hAnsi="Times New Roman"/>
          <w:color w:val="000000"/>
          <w:sz w:val="24"/>
          <w:szCs w:val="24"/>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bookmarkEnd w:id="43"/>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r w:rsidRPr="00E16241">
        <w:rPr>
          <w:rFonts w:ascii="Times New Roman" w:hAnsi="Times New Roman"/>
          <w:color w:val="000000"/>
          <w:sz w:val="24"/>
          <w:szCs w:val="24"/>
        </w:rPr>
        <w:t>4.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Калмыкия.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color w:val="000000"/>
          <w:sz w:val="24"/>
          <w:szCs w:val="24"/>
        </w:rPr>
      </w:pPr>
    </w:p>
    <w:p w:rsidR="009D774A" w:rsidRPr="00E16241" w:rsidRDefault="009D774A" w:rsidP="00D13A8F">
      <w:pPr>
        <w:pStyle w:val="a0"/>
        <w:ind w:left="0" w:firstLine="720"/>
        <w:rPr>
          <w:rFonts w:ascii="Times New Roman" w:hAnsi="Times New Roman" w:cs="Times New Roman"/>
          <w:b/>
        </w:rPr>
      </w:pPr>
      <w:r w:rsidRPr="00E16241">
        <w:rPr>
          <w:rFonts w:ascii="Times New Roman" w:hAnsi="Times New Roman" w:cs="Times New Roman"/>
          <w:b/>
          <w:color w:val="000000"/>
          <w:lang w:eastAsia="ru-RU"/>
        </w:rPr>
        <w:t xml:space="preserve">Статья 19. </w:t>
      </w:r>
      <w:r w:rsidRPr="00E16241">
        <w:rPr>
          <w:rFonts w:ascii="Times New Roman" w:hAnsi="Times New Roman" w:cs="Times New Roman"/>
          <w:b/>
        </w:rPr>
        <w:t>Представления и предписания Контрольно-счетной палаты</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44" w:name="sub_27021"/>
      <w:r w:rsidRPr="00E16241">
        <w:rPr>
          <w:rFonts w:ascii="Times New Roman" w:hAnsi="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Контрольно-счетной палатой составляются представления и (или) предписания.</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45" w:name="sub_27022"/>
      <w:bookmarkEnd w:id="44"/>
      <w:r w:rsidRPr="00E16241">
        <w:rPr>
          <w:rFonts w:ascii="Times New Roman" w:hAnsi="Times New Roman"/>
          <w:sz w:val="24"/>
          <w:szCs w:val="24"/>
        </w:rPr>
        <w:t xml:space="preserve">2. Под </w:t>
      </w:r>
      <w:r w:rsidRPr="00E16241">
        <w:rPr>
          <w:rFonts w:ascii="Times New Roman" w:hAnsi="Times New Roman"/>
          <w:b/>
          <w:sz w:val="24"/>
          <w:szCs w:val="24"/>
        </w:rPr>
        <w:t>представлением</w:t>
      </w:r>
      <w:r w:rsidRPr="00E16241">
        <w:rPr>
          <w:rFonts w:ascii="Times New Roman" w:hAnsi="Times New Roman"/>
          <w:sz w:val="24"/>
          <w:szCs w:val="24"/>
        </w:rPr>
        <w:t xml:space="preserve"> понимается документ Контрольно-счетной палаты,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bookmarkStart w:id="46" w:name="sub_27023"/>
      <w:bookmarkEnd w:id="45"/>
      <w:r w:rsidRPr="00E16241">
        <w:rPr>
          <w:rFonts w:ascii="Times New Roman" w:hAnsi="Times New Roman"/>
          <w:sz w:val="24"/>
          <w:szCs w:val="24"/>
        </w:rPr>
        <w:t xml:space="preserve">3. Под </w:t>
      </w:r>
      <w:r w:rsidRPr="00E16241">
        <w:rPr>
          <w:rFonts w:ascii="Times New Roman" w:hAnsi="Times New Roman"/>
          <w:b/>
          <w:sz w:val="24"/>
          <w:szCs w:val="24"/>
        </w:rPr>
        <w:t xml:space="preserve">предписанием </w:t>
      </w:r>
      <w:r w:rsidRPr="00E16241">
        <w:rPr>
          <w:rFonts w:ascii="Times New Roman" w:hAnsi="Times New Roman"/>
          <w:sz w:val="24"/>
          <w:szCs w:val="24"/>
        </w:rPr>
        <w:t>понимается документ Контрольно-счетной палаты,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
    <w:bookmarkEnd w:id="46"/>
    <w:p w:rsidR="009D774A" w:rsidRPr="00E16241" w:rsidRDefault="009D774A" w:rsidP="00D13A8F">
      <w:pPr>
        <w:autoSpaceDE w:val="0"/>
        <w:autoSpaceDN w:val="0"/>
        <w:adjustRightInd w:val="0"/>
        <w:spacing w:after="0" w:line="240" w:lineRule="auto"/>
        <w:ind w:firstLine="720"/>
        <w:jc w:val="both"/>
        <w:rPr>
          <w:rFonts w:ascii="Times New Roman" w:hAnsi="Times New Roman"/>
          <w:sz w:val="24"/>
          <w:szCs w:val="24"/>
        </w:rPr>
      </w:pPr>
      <w:r w:rsidRPr="00E16241">
        <w:rPr>
          <w:rFonts w:ascii="Times New Roman" w:hAnsi="Times New Roman"/>
          <w:sz w:val="24"/>
          <w:szCs w:val="24"/>
        </w:rPr>
        <w:t>4. Неисполнение предписаний Контрольно-счетной палаты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муниципальным правовым актом Администрации Городовиковского районного муниципального образования Республики Калмыкия в суд с исковыми заявлениями о возмещении ущерба, причиненного Городовиковскому районному муниципальному образованию Республики Калмыкия  нарушением бюджетного законодательства Российской Федерации и иных нормативных правовых актов, регулирующих бюджетные правоотношения.</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20. Обеспечение деятельности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Уполномоченный орган, осуществляющий исполнение местного бюджета, обязан предоставить в установленном порядке в Контрольно-счетную палату отчетность об исполнении бюджета, а также по отдельным запросам иную информацию, необходимую для обеспечения ее контрольной деятельности.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Срок ответа на запрос контрольно-счетной палаты не может превышать четырнадцать дней. Контрольно-счетная палата при проведении контрольных мероприятий экспертно-аналитических работ безвозмездно получает от органов местного самоуправления, проверяемых организаций, в том числе, финансово-кредитной системы всю необходимую документацию и информацию по вопросам, входящим в компетенцию контрольно-счетной палаты и в сроки, устанавливаемые контрольно-счетной палатой.</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21. Обязательность исполнения требований Контрольно-счетной палаты</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Республики Калмыкия,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Калмыкия.</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Статья 22. </w:t>
      </w:r>
      <w:r w:rsidRPr="0009498F">
        <w:rPr>
          <w:rFonts w:ascii="Times New Roman" w:hAnsi="Times New Roman"/>
          <w:b/>
          <w:color w:val="000000"/>
          <w:sz w:val="24"/>
          <w:szCs w:val="24"/>
          <w:lang w:eastAsia="ru-RU"/>
        </w:rPr>
        <w:t>Председатель</w:t>
      </w:r>
      <w:r w:rsidRPr="00E16241">
        <w:rPr>
          <w:rFonts w:ascii="Times New Roman" w:hAnsi="Times New Roman"/>
          <w:b/>
          <w:color w:val="000000"/>
          <w:sz w:val="24"/>
          <w:szCs w:val="24"/>
          <w:lang w:eastAsia="ru-RU"/>
        </w:rPr>
        <w:t xml:space="preserve"> Контрольно-счетной палаты и </w:t>
      </w:r>
      <w:r>
        <w:rPr>
          <w:rFonts w:ascii="Times New Roman" w:hAnsi="Times New Roman"/>
          <w:b/>
          <w:color w:val="000000"/>
          <w:sz w:val="24"/>
          <w:szCs w:val="24"/>
          <w:lang w:eastAsia="ru-RU"/>
        </w:rPr>
        <w:t>его</w:t>
      </w:r>
      <w:r w:rsidRPr="00E16241">
        <w:rPr>
          <w:rFonts w:ascii="Times New Roman" w:hAnsi="Times New Roman"/>
          <w:b/>
          <w:color w:val="000000"/>
          <w:sz w:val="24"/>
          <w:szCs w:val="24"/>
          <w:lang w:eastAsia="ru-RU"/>
        </w:rPr>
        <w:t xml:space="preserve"> полномочия</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Default="009D774A" w:rsidP="00BE4A6B">
      <w:pPr>
        <w:pStyle w:val="NormalWeb"/>
        <w:spacing w:before="0" w:beforeAutospacing="0" w:after="0" w:afterAutospacing="0"/>
      </w:pPr>
      <w:r>
        <w:t>1. Председатель Контрольно-счетной палаты:</w:t>
      </w:r>
    </w:p>
    <w:p w:rsidR="009D774A" w:rsidRDefault="009D774A" w:rsidP="00BE4A6B">
      <w:pPr>
        <w:pStyle w:val="NormalWeb"/>
        <w:spacing w:before="0" w:beforeAutospacing="0" w:after="0" w:afterAutospacing="0"/>
      </w:pPr>
      <w:r>
        <w:t>1) осуществляет руководство деятельностью Контрольно-счетной палаты и организует ее работу в соответствии с настоящим Положением, нормативными правовыми актами муниципального района и Регламентом Контрольно-счетной палаты;</w:t>
      </w:r>
    </w:p>
    <w:p w:rsidR="009D774A" w:rsidRDefault="009D774A" w:rsidP="00BE4A6B">
      <w:pPr>
        <w:pStyle w:val="NormalWeb"/>
        <w:spacing w:before="0" w:beforeAutospacing="0" w:after="0" w:afterAutospacing="0"/>
      </w:pPr>
      <w:r>
        <w:t>2) утверждает регламент Контрольно-счетной палаты;</w:t>
      </w:r>
    </w:p>
    <w:p w:rsidR="009D774A" w:rsidRDefault="009D774A" w:rsidP="00BE4A6B">
      <w:pPr>
        <w:pStyle w:val="NormalWeb"/>
        <w:spacing w:before="0" w:beforeAutospacing="0" w:after="0" w:afterAutospacing="0"/>
      </w:pPr>
      <w:r>
        <w:t xml:space="preserve">3) представляет Собранию депутатов  </w:t>
      </w:r>
      <w:hyperlink r:id="rId17" w:tooltip="Ежегодные отчеты" w:history="1">
        <w:r>
          <w:rPr>
            <w:rStyle w:val="Hyperlink"/>
          </w:rPr>
          <w:t>ежегодный отчет</w:t>
        </w:r>
      </w:hyperlink>
      <w:r>
        <w:t xml:space="preserve"> о деятельности Контрольно-счетной палаты, результатах проведенных контрольных и экспертно-аналитических мероприятий;</w:t>
      </w:r>
    </w:p>
    <w:p w:rsidR="009D774A" w:rsidRDefault="009D774A" w:rsidP="00BE4A6B">
      <w:pPr>
        <w:pStyle w:val="NormalWeb"/>
        <w:spacing w:before="0" w:beforeAutospacing="0" w:after="0" w:afterAutospacing="0"/>
      </w:pPr>
      <w:r>
        <w:t>4) утверждает план работы Контрольно-счетной палаты и изменения в него;</w:t>
      </w:r>
    </w:p>
    <w:p w:rsidR="009D774A" w:rsidRDefault="009D774A" w:rsidP="00BE4A6B">
      <w:pPr>
        <w:pStyle w:val="NormalWeb"/>
        <w:spacing w:before="0" w:beforeAutospacing="0" w:after="0" w:afterAutospacing="0"/>
      </w:pPr>
      <w:r>
        <w:t>6) утверждает стандарты внешнего муниципального финансового контроля;</w:t>
      </w:r>
    </w:p>
    <w:p w:rsidR="009D774A" w:rsidRDefault="009D774A" w:rsidP="00BE4A6B">
      <w:pPr>
        <w:pStyle w:val="NormalWeb"/>
        <w:spacing w:before="0" w:beforeAutospacing="0" w:after="0" w:afterAutospacing="0"/>
      </w:pPr>
      <w:r>
        <w:t>7)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9D774A" w:rsidRDefault="009D774A" w:rsidP="00BE4A6B">
      <w:pPr>
        <w:pStyle w:val="NormalWeb"/>
        <w:spacing w:before="0" w:beforeAutospacing="0" w:after="0" w:afterAutospacing="0"/>
      </w:pPr>
      <w:r>
        <w:t>8) издает муниципальные правовые акты по вопросам деятельности контрольно-счетной палаты;</w:t>
      </w:r>
    </w:p>
    <w:p w:rsidR="009D774A" w:rsidRDefault="009D774A" w:rsidP="00BE4A6B">
      <w:pPr>
        <w:pStyle w:val="NormalWeb"/>
        <w:spacing w:before="0" w:beforeAutospacing="0" w:after="0" w:afterAutospacing="0"/>
      </w:pPr>
      <w:r>
        <w:t>9) представляет на утверждение Собранию депутатов  структуру и штатную численность Контрольно-счетной палаты;</w:t>
      </w:r>
    </w:p>
    <w:p w:rsidR="009D774A" w:rsidRDefault="009D774A" w:rsidP="00BE4A6B">
      <w:pPr>
        <w:pStyle w:val="NormalWeb"/>
        <w:spacing w:before="0" w:beforeAutospacing="0" w:after="0" w:afterAutospacing="0"/>
      </w:pPr>
      <w:r>
        <w:t>10) утверждает штатное расписание и бюджетную смету Контрольно-счетной палаты;</w:t>
      </w:r>
    </w:p>
    <w:p w:rsidR="009D774A" w:rsidRDefault="009D774A" w:rsidP="00BE4A6B">
      <w:pPr>
        <w:pStyle w:val="NormalWeb"/>
        <w:spacing w:before="0" w:beforeAutospacing="0" w:after="0" w:afterAutospacing="0"/>
      </w:pPr>
      <w:r>
        <w:t>11) заключает от имени Контрольно-счетной палаты контракты и договоры, необходимые для осуществления деятельности Контрольно-счетной палаты;</w:t>
      </w:r>
    </w:p>
    <w:p w:rsidR="009D774A" w:rsidRDefault="009D774A" w:rsidP="00BE4A6B">
      <w:pPr>
        <w:pStyle w:val="NormalWeb"/>
        <w:spacing w:before="0" w:beforeAutospacing="0" w:after="0" w:afterAutospacing="0"/>
      </w:pPr>
      <w:r>
        <w:t>12) распоряжается финансовыми средствами, предусмотренными в бюджете района на содержание Контрольно-счетной палаты;</w:t>
      </w:r>
    </w:p>
    <w:p w:rsidR="009D774A" w:rsidRDefault="009D774A" w:rsidP="00BE4A6B">
      <w:pPr>
        <w:pStyle w:val="NormalWeb"/>
        <w:spacing w:before="0" w:beforeAutospacing="0" w:after="0" w:afterAutospacing="0"/>
      </w:pPr>
      <w:r>
        <w:t xml:space="preserve">13) представляет Контрольно-счетную палату во </w:t>
      </w:r>
      <w:hyperlink r:id="rId18" w:tooltip="Взаимоотношение" w:history="1">
        <w:r>
          <w:rPr>
            <w:rStyle w:val="Hyperlink"/>
          </w:rPr>
          <w:t>взаимоотношениях</w:t>
        </w:r>
      </w:hyperlink>
      <w:r>
        <w:t xml:space="preserve"> с органами государственной власти, органами местного самоуправления, судебными органами и иными организациями;</w:t>
      </w:r>
    </w:p>
    <w:p w:rsidR="009D774A" w:rsidRDefault="009D774A" w:rsidP="00BE4A6B">
      <w:pPr>
        <w:pStyle w:val="NormalWeb"/>
        <w:spacing w:before="0" w:beforeAutospacing="0" w:after="0" w:afterAutospacing="0"/>
      </w:pPr>
      <w:r>
        <w:t>14) осуществляет иные полномочия, связанные с организацией деятельности Контрольно-счетной палаты.</w:t>
      </w:r>
    </w:p>
    <w:p w:rsidR="009D774A" w:rsidRDefault="009D774A" w:rsidP="005367A3">
      <w:pPr>
        <w:adjustRightInd w:val="0"/>
        <w:spacing w:after="0" w:line="240" w:lineRule="auto"/>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15) у</w:t>
      </w:r>
      <w:r w:rsidRPr="00BE4A6B">
        <w:rPr>
          <w:rFonts w:ascii="Times New Roman" w:hAnsi="Times New Roman"/>
          <w:color w:val="000000"/>
          <w:sz w:val="24"/>
          <w:szCs w:val="24"/>
          <w:lang w:eastAsia="ru-RU"/>
        </w:rPr>
        <w:t>частв</w:t>
      </w:r>
      <w:r>
        <w:rPr>
          <w:rFonts w:ascii="Times New Roman" w:hAnsi="Times New Roman"/>
          <w:color w:val="000000"/>
          <w:sz w:val="24"/>
          <w:szCs w:val="24"/>
          <w:lang w:eastAsia="ru-RU"/>
        </w:rPr>
        <w:t>ует</w:t>
      </w:r>
      <w:r w:rsidRPr="00BE4A6B">
        <w:rPr>
          <w:rFonts w:ascii="Times New Roman" w:hAnsi="Times New Roman"/>
          <w:color w:val="000000"/>
          <w:sz w:val="24"/>
          <w:szCs w:val="24"/>
          <w:lang w:eastAsia="ru-RU"/>
        </w:rPr>
        <w:t xml:space="preserve"> в заседаниях Собрания депутатов и в заседаниях иных органов местного самоуправления. </w:t>
      </w:r>
    </w:p>
    <w:p w:rsidR="009D774A" w:rsidRPr="00E16241" w:rsidRDefault="009D774A" w:rsidP="005367A3">
      <w:pPr>
        <w:adjustRightInd w:val="0"/>
        <w:spacing w:after="0" w:line="240" w:lineRule="auto"/>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xml:space="preserve">16) </w:t>
      </w:r>
      <w:r w:rsidRPr="00BE4A6B">
        <w:rPr>
          <w:rFonts w:ascii="Times New Roman" w:hAnsi="Times New Roman"/>
          <w:color w:val="000000"/>
          <w:sz w:val="24"/>
          <w:szCs w:val="24"/>
          <w:lang w:eastAsia="ru-RU"/>
        </w:rPr>
        <w:t>участв</w:t>
      </w:r>
      <w:r>
        <w:rPr>
          <w:rFonts w:ascii="Times New Roman" w:hAnsi="Times New Roman"/>
          <w:color w:val="000000"/>
          <w:sz w:val="24"/>
          <w:szCs w:val="24"/>
          <w:lang w:eastAsia="ru-RU"/>
        </w:rPr>
        <w:t>ует</w:t>
      </w:r>
      <w:r w:rsidRPr="00BE4A6B">
        <w:rPr>
          <w:rFonts w:ascii="Times New Roman" w:hAnsi="Times New Roman"/>
          <w:color w:val="000000"/>
          <w:sz w:val="24"/>
          <w:szCs w:val="24"/>
          <w:lang w:eastAsia="ru-RU"/>
        </w:rPr>
        <w:t xml:space="preserve"> в заседаниях комитетов, комиссий и рабочих групп, создаваемых Собранием депутатов.</w:t>
      </w:r>
    </w:p>
    <w:p w:rsidR="009D774A" w:rsidRPr="00BE4A6B" w:rsidRDefault="009D774A" w:rsidP="00BE4A6B">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BE4A6B">
        <w:rPr>
          <w:rFonts w:ascii="Times New Roman" w:hAnsi="Times New Roman"/>
          <w:color w:val="000000"/>
          <w:sz w:val="24"/>
          <w:szCs w:val="24"/>
          <w:lang w:eastAsia="ru-RU"/>
        </w:rPr>
        <w:t xml:space="preserve"> Председатель Контрольно-счетной палаты несет дисциплинарную ответственность, вплоть до увольнения</w:t>
      </w:r>
      <w:r>
        <w:rPr>
          <w:rFonts w:ascii="Times New Roman" w:hAnsi="Times New Roman"/>
          <w:color w:val="000000"/>
          <w:sz w:val="24"/>
          <w:szCs w:val="24"/>
          <w:lang w:eastAsia="ru-RU"/>
        </w:rPr>
        <w:t xml:space="preserve"> </w:t>
      </w:r>
      <w:r w:rsidRPr="00BE4A6B">
        <w:rPr>
          <w:rFonts w:ascii="Times New Roman" w:hAnsi="Times New Roman"/>
          <w:color w:val="000000"/>
          <w:sz w:val="24"/>
          <w:szCs w:val="24"/>
          <w:lang w:eastAsia="ru-RU"/>
        </w:rPr>
        <w:t xml:space="preserve">за несанкционированное предание гласности окончательных и промежуточных результатов </w:t>
      </w:r>
      <w:r>
        <w:rPr>
          <w:rFonts w:ascii="Times New Roman" w:hAnsi="Times New Roman"/>
          <w:color w:val="000000"/>
          <w:sz w:val="24"/>
          <w:szCs w:val="24"/>
          <w:lang w:eastAsia="ru-RU"/>
        </w:rPr>
        <w:t xml:space="preserve">всех </w:t>
      </w:r>
      <w:r w:rsidRPr="00BE4A6B">
        <w:rPr>
          <w:rFonts w:ascii="Times New Roman" w:hAnsi="Times New Roman"/>
          <w:color w:val="000000"/>
          <w:sz w:val="24"/>
          <w:szCs w:val="24"/>
          <w:lang w:eastAsia="ru-RU"/>
        </w:rPr>
        <w:t>контрольных мероприятий.</w:t>
      </w:r>
    </w:p>
    <w:p w:rsidR="009D774A" w:rsidRPr="00E16241" w:rsidRDefault="009D774A" w:rsidP="005367A3">
      <w:pPr>
        <w:adjustRightInd w:val="0"/>
        <w:spacing w:after="0" w:line="240" w:lineRule="auto"/>
        <w:jc w:val="both"/>
        <w:outlineLvl w:val="0"/>
        <w:rPr>
          <w:rFonts w:ascii="Times New Roman" w:hAnsi="Times New Roman"/>
          <w:color w:val="000000"/>
          <w:sz w:val="24"/>
          <w:szCs w:val="24"/>
          <w:lang w:eastAsia="ru-RU"/>
        </w:rPr>
      </w:pPr>
      <w:r w:rsidRPr="00BE4A6B">
        <w:rPr>
          <w:rFonts w:ascii="Times New Roman" w:hAnsi="Times New Roman"/>
          <w:color w:val="000000"/>
          <w:sz w:val="24"/>
          <w:szCs w:val="24"/>
          <w:lang w:eastAsia="ru-RU"/>
        </w:rPr>
        <w:t xml:space="preserve">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Default="009D774A" w:rsidP="00D13A8F">
      <w:pPr>
        <w:spacing w:after="0" w:line="240" w:lineRule="auto"/>
        <w:ind w:firstLine="540"/>
        <w:jc w:val="both"/>
        <w:rPr>
          <w:rFonts w:ascii="Times New Roman" w:hAnsi="Times New Roman"/>
          <w:color w:val="000000"/>
          <w:sz w:val="24"/>
          <w:szCs w:val="24"/>
          <w:lang w:eastAsia="ru-RU"/>
        </w:rPr>
      </w:pPr>
    </w:p>
    <w:p w:rsidR="009D774A" w:rsidRDefault="009D774A" w:rsidP="00D13A8F">
      <w:pPr>
        <w:spacing w:after="0" w:line="240" w:lineRule="auto"/>
        <w:ind w:firstLine="540"/>
        <w:jc w:val="both"/>
        <w:rPr>
          <w:rFonts w:ascii="Times New Roman" w:hAnsi="Times New Roman"/>
          <w:color w:val="000000"/>
          <w:sz w:val="24"/>
          <w:szCs w:val="24"/>
          <w:lang w:eastAsia="ru-RU"/>
        </w:rPr>
      </w:pPr>
    </w:p>
    <w:p w:rsidR="009D774A"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3</w:t>
      </w:r>
      <w:r w:rsidRPr="00E16241">
        <w:rPr>
          <w:rFonts w:ascii="Times New Roman" w:hAnsi="Times New Roman"/>
          <w:b/>
          <w:color w:val="000000"/>
          <w:sz w:val="24"/>
          <w:szCs w:val="24"/>
          <w:lang w:eastAsia="ru-RU"/>
        </w:rPr>
        <w:t>. Гарантии прав проверяемых органов и организаций</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прилагаются к актам и в дальнейшем являются их неотъемлемой частью.</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Проверяемые органы и организации и их должностные лица вправе обратиться с жалобой на действия (бездействие) Контрольно-счетной палаты в Собрание депутатов.</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4</w:t>
      </w:r>
      <w:r w:rsidRPr="00E16241">
        <w:rPr>
          <w:rFonts w:ascii="Times New Roman" w:hAnsi="Times New Roman"/>
          <w:b/>
          <w:color w:val="000000"/>
          <w:sz w:val="24"/>
          <w:szCs w:val="24"/>
          <w:lang w:eastAsia="ru-RU"/>
        </w:rPr>
        <w:t>. Взаимодействие Контрольно-счетных органов</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при осуществлении своей деятельности вправе взаимодействовать с контрольно-счетным органом Республики Калмыкия,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 и взаимодействии.</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Республики Калмыкия. </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В целях координации своей деятельности Контрольно-счетная палата во взаимодействии с государственными и муниципальными органами может создавать как временные, так и постоянно действующие совместные координационные, консультационные, совещательные и другие рабочие органы.</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9D774A" w:rsidRPr="00E16241" w:rsidRDefault="009D774A" w:rsidP="00D13A8F">
      <w:pPr>
        <w:adjustRightInd w:val="0"/>
        <w:spacing w:after="0" w:line="240" w:lineRule="auto"/>
        <w:ind w:firstLine="540"/>
        <w:jc w:val="both"/>
        <w:outlineLvl w:val="0"/>
        <w:rPr>
          <w:rFonts w:ascii="Times New Roman" w:hAnsi="Times New Roman"/>
          <w:color w:val="000000"/>
          <w:sz w:val="24"/>
          <w:szCs w:val="24"/>
          <w:lang w:eastAsia="ru-RU"/>
        </w:rPr>
      </w:pP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Глава </w:t>
      </w:r>
      <w:r w:rsidRPr="00E16241">
        <w:rPr>
          <w:rFonts w:ascii="Times New Roman" w:hAnsi="Times New Roman"/>
          <w:b/>
          <w:color w:val="000000"/>
          <w:sz w:val="24"/>
          <w:szCs w:val="24"/>
          <w:lang w:val="en-US" w:eastAsia="ru-RU"/>
        </w:rPr>
        <w:t>IV</w:t>
      </w:r>
      <w:r w:rsidRPr="00E16241">
        <w:rPr>
          <w:rFonts w:ascii="Times New Roman" w:hAnsi="Times New Roman"/>
          <w:b/>
          <w:color w:val="000000"/>
          <w:sz w:val="24"/>
          <w:szCs w:val="24"/>
          <w:lang w:eastAsia="ru-RU"/>
        </w:rPr>
        <w:t>. Порядок действия Контрольно-счетной палаты</w:t>
      </w:r>
    </w:p>
    <w:p w:rsidR="009D774A" w:rsidRPr="00E16241" w:rsidRDefault="009D774A" w:rsidP="00D13A8F">
      <w:pPr>
        <w:spacing w:after="0" w:line="240" w:lineRule="auto"/>
        <w:ind w:firstLine="540"/>
        <w:jc w:val="center"/>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5</w:t>
      </w:r>
      <w:r w:rsidRPr="00E16241">
        <w:rPr>
          <w:rFonts w:ascii="Times New Roman" w:hAnsi="Times New Roman"/>
          <w:b/>
          <w:color w:val="000000"/>
          <w:sz w:val="24"/>
          <w:szCs w:val="24"/>
          <w:lang w:eastAsia="ru-RU"/>
        </w:rPr>
        <w:t>. Регламент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Внутренние вопросы деятельности Контрольно-счетной палаты, распределение обязанностей, порядок ведения дел, подготовки и проведения контрольных мероприятий, иной деятельности определяются Регламентом Контрольно-счетной палаты и разрабатываемыми на его основе инструкциями, положениями.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6</w:t>
      </w:r>
      <w:r w:rsidRPr="00E16241">
        <w:rPr>
          <w:rFonts w:ascii="Times New Roman" w:hAnsi="Times New Roman"/>
          <w:b/>
          <w:color w:val="000000"/>
          <w:sz w:val="24"/>
          <w:szCs w:val="24"/>
          <w:lang w:eastAsia="ru-RU"/>
        </w:rPr>
        <w:t>. Планирование работы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adjustRightInd w:val="0"/>
        <w:spacing w:after="0" w:line="240" w:lineRule="auto"/>
        <w:ind w:firstLine="360"/>
        <w:jc w:val="both"/>
        <w:outlineLvl w:val="0"/>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строит свою деятельность на основе годовых  планов, которые формируются исходя из необходимости обеспечения всестороннего системного контроля за исполнением местного бюджета с учетом всех видов и направлений деятельности Контрольно-счетной палаты. План включает контрольные мероприятия с указанием сроков их проведения. Планы деятельности разрабатываются и утверждаются Контрольно-счетной палатой самостоятельно.</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Обязательному включению в план работы Контрольно-счетной палаты подлежат обращения Собрания депутатов и Главы Городовиковского районного муниципального образования Республики Калмыкия (ахлачи), а также обращения не менее одной пятой от установленного числа депутатов Собрания депутатов. </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 xml:space="preserve">Обязательному рассмотрению при формировании плана работы Контрольно-счетной палаты подлежат запросы постоянных комиссий и депутатов Собрания депутатов. </w:t>
      </w:r>
    </w:p>
    <w:p w:rsidR="009D774A" w:rsidRPr="00E16241" w:rsidRDefault="009D774A" w:rsidP="00D13A8F">
      <w:pPr>
        <w:spacing w:after="0" w:line="240" w:lineRule="auto"/>
        <w:ind w:firstLine="360"/>
        <w:jc w:val="both"/>
        <w:rPr>
          <w:rFonts w:ascii="Times New Roman" w:hAnsi="Times New Roman"/>
          <w:sz w:val="24"/>
          <w:szCs w:val="24"/>
          <w:lang w:eastAsia="ru-RU"/>
        </w:rPr>
      </w:pPr>
      <w:r w:rsidRPr="00E16241">
        <w:rPr>
          <w:rFonts w:ascii="Times New Roman" w:hAnsi="Times New Roman"/>
          <w:sz w:val="24"/>
          <w:szCs w:val="24"/>
          <w:lang w:eastAsia="ru-RU"/>
        </w:rPr>
        <w:t>Внеплановые контрольные мероприятия проводятся на основании решения Собрания депутатов Городовиковского районного муниципального  образования Республики Калмыкия, решения Главы Городовиковского районного муниципального образования Республики Калмыкия (ахлачи), решений Собраний депутатов  поселений (с которыми заключены соответствующие соглашения о передаче полномочий по внешнему финансовому контролю) или по инициативе Прокуратуры Городовиковского района Республики Калмыкия (при привлечении специалистов), а также иных органов с которыми заключены Соглашения о сотрудничестве и совместной деятельности.</w:t>
      </w:r>
    </w:p>
    <w:p w:rsidR="009D774A" w:rsidRPr="00E16241" w:rsidRDefault="009D774A" w:rsidP="00D13A8F">
      <w:pPr>
        <w:spacing w:after="0" w:line="240" w:lineRule="auto"/>
        <w:ind w:firstLine="36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7</w:t>
      </w:r>
      <w:r w:rsidRPr="00E16241">
        <w:rPr>
          <w:rFonts w:ascii="Times New Roman" w:hAnsi="Times New Roman"/>
          <w:b/>
          <w:color w:val="000000"/>
          <w:sz w:val="24"/>
          <w:szCs w:val="24"/>
          <w:lang w:eastAsia="ru-RU"/>
        </w:rPr>
        <w:t>. Организация проверок, ревизий и обследований</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Проверки, ревизии и обследования проводятся либо по месту нахождения проверяемого объекта, либо по месту нахождения Контрольно-счетной палаты. В последнем случае руководство проверяемого объекта обязано предоставить все запрашиваемые должностными лицами Контрольно-счетной палаты документы в их распоряжение. Должностн</w:t>
      </w:r>
      <w:r>
        <w:rPr>
          <w:rFonts w:ascii="Times New Roman" w:hAnsi="Times New Roman"/>
          <w:color w:val="000000"/>
          <w:sz w:val="24"/>
          <w:szCs w:val="24"/>
          <w:lang w:eastAsia="ru-RU"/>
        </w:rPr>
        <w:t>о</w:t>
      </w:r>
      <w:r w:rsidRPr="00E16241">
        <w:rPr>
          <w:rFonts w:ascii="Times New Roman" w:hAnsi="Times New Roman"/>
          <w:color w:val="000000"/>
          <w:sz w:val="24"/>
          <w:szCs w:val="24"/>
          <w:lang w:eastAsia="ru-RU"/>
        </w:rPr>
        <w:t>е лиц</w:t>
      </w:r>
      <w:r>
        <w:rPr>
          <w:rFonts w:ascii="Times New Roman" w:hAnsi="Times New Roman"/>
          <w:color w:val="000000"/>
          <w:sz w:val="24"/>
          <w:szCs w:val="24"/>
          <w:lang w:eastAsia="ru-RU"/>
        </w:rPr>
        <w:t>о</w:t>
      </w:r>
      <w:r w:rsidRPr="00E16241">
        <w:rPr>
          <w:rFonts w:ascii="Times New Roman" w:hAnsi="Times New Roman"/>
          <w:color w:val="000000"/>
          <w:sz w:val="24"/>
          <w:szCs w:val="24"/>
          <w:lang w:eastAsia="ru-RU"/>
        </w:rPr>
        <w:t xml:space="preserve"> Контрольно-счетной палаты нес</w:t>
      </w:r>
      <w:r>
        <w:rPr>
          <w:rFonts w:ascii="Times New Roman" w:hAnsi="Times New Roman"/>
          <w:color w:val="000000"/>
          <w:sz w:val="24"/>
          <w:szCs w:val="24"/>
          <w:lang w:eastAsia="ru-RU"/>
        </w:rPr>
        <w:t>е</w:t>
      </w:r>
      <w:r w:rsidRPr="00E16241">
        <w:rPr>
          <w:rFonts w:ascii="Times New Roman" w:hAnsi="Times New Roman"/>
          <w:color w:val="000000"/>
          <w:sz w:val="24"/>
          <w:szCs w:val="24"/>
          <w:lang w:eastAsia="ru-RU"/>
        </w:rPr>
        <w:t>т ответственность за сохранность переданных документов. Сроки, объемы и способы проведения проверки Контрольно-счетная палата устанавливает по своему усмотрению.</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При проведении Председатель контрольно-счетной палаты не долж</w:t>
      </w:r>
      <w:r>
        <w:rPr>
          <w:rFonts w:ascii="Times New Roman" w:hAnsi="Times New Roman"/>
          <w:color w:val="000000"/>
          <w:sz w:val="24"/>
          <w:szCs w:val="24"/>
          <w:lang w:eastAsia="ru-RU"/>
        </w:rPr>
        <w:t>ен</w:t>
      </w:r>
      <w:r w:rsidRPr="00E16241">
        <w:rPr>
          <w:rFonts w:ascii="Times New Roman" w:hAnsi="Times New Roman"/>
          <w:color w:val="000000"/>
          <w:sz w:val="24"/>
          <w:szCs w:val="24"/>
          <w:lang w:eastAsia="ru-RU"/>
        </w:rPr>
        <w:t xml:space="preserve"> вмешиваться в хозяйственную деятельность проверяемых организаций.</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Результаты проверок, ревизий и обследований доводятся до сведения руководства проверяемой организации, а также других организаций и лиц по усмотрению Контрольно-счетной палаты. Руководство проверяемой организации имеет право в пятидневный срок, со дня получения акта на ознакомление выразить свое мнение о результатах проверки, которое прилагается к акту.</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О выявленных нарушениях действующих нормативных актов и причиненном ущербе Контрольно-счетная палата информирует Собрание депутатов и Администрацию  Городовиковского районного муниципального образования Республики Калмыкия, а при выявлении нарушений законодательства, влекущего за собой уголовную ответственность, представляет соответствующие материалы в правоохранительные органы.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2</w:t>
      </w:r>
      <w:r>
        <w:rPr>
          <w:rFonts w:ascii="Times New Roman" w:hAnsi="Times New Roman"/>
          <w:b/>
          <w:color w:val="000000"/>
          <w:sz w:val="24"/>
          <w:szCs w:val="24"/>
          <w:lang w:eastAsia="ru-RU"/>
        </w:rPr>
        <w:t>8</w:t>
      </w:r>
      <w:r w:rsidRPr="00E16241">
        <w:rPr>
          <w:rFonts w:ascii="Times New Roman" w:hAnsi="Times New Roman"/>
          <w:b/>
          <w:color w:val="000000"/>
          <w:sz w:val="24"/>
          <w:szCs w:val="24"/>
          <w:lang w:eastAsia="ru-RU"/>
        </w:rPr>
        <w:t>. Анализ результатов контрольных мероприятий и экспертно-аналитических работ</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систематически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доходов и расходования средств местного бюджета.</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На основе полученных данных Контрольно-счетная палата разрабатывает предложения по совершенствованию бюджетного процесса и нормативных правовых актов муниципального образования по бюджетным вопросам и представляет их на рассмотрение Собрания депутатов.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Статья </w:t>
      </w:r>
      <w:r>
        <w:rPr>
          <w:rFonts w:ascii="Times New Roman" w:hAnsi="Times New Roman"/>
          <w:b/>
          <w:color w:val="000000"/>
          <w:sz w:val="24"/>
          <w:szCs w:val="24"/>
          <w:lang w:eastAsia="ru-RU"/>
        </w:rPr>
        <w:t>29</w:t>
      </w:r>
      <w:r w:rsidRPr="00E16241">
        <w:rPr>
          <w:rFonts w:ascii="Times New Roman" w:hAnsi="Times New Roman"/>
          <w:b/>
          <w:color w:val="000000"/>
          <w:sz w:val="24"/>
          <w:szCs w:val="24"/>
          <w:lang w:eastAsia="ru-RU"/>
        </w:rPr>
        <w:t>. Организационно-методическое обеспечение работы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В целях обеспечения скоординированной, результативной, действенной и экономически эффективной деятельности Контрольно-счетной палаты, при проведении контрольных мероприятий Контрольно-счетная палата разрабатывает методические указания и рекомендации по их проведению.</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w:t>
      </w:r>
      <w:r>
        <w:rPr>
          <w:rFonts w:ascii="Times New Roman" w:hAnsi="Times New Roman"/>
          <w:b/>
          <w:color w:val="000000"/>
          <w:sz w:val="24"/>
          <w:szCs w:val="24"/>
          <w:lang w:eastAsia="ru-RU"/>
        </w:rPr>
        <w:t>0</w:t>
      </w:r>
      <w:r w:rsidRPr="00E16241">
        <w:rPr>
          <w:rFonts w:ascii="Times New Roman" w:hAnsi="Times New Roman"/>
          <w:b/>
          <w:color w:val="000000"/>
          <w:sz w:val="24"/>
          <w:szCs w:val="24"/>
          <w:lang w:eastAsia="ru-RU"/>
        </w:rPr>
        <w:t>.</w:t>
      </w:r>
      <w:r>
        <w:rPr>
          <w:rFonts w:ascii="Times New Roman" w:hAnsi="Times New Roman"/>
          <w:b/>
          <w:color w:val="000000"/>
          <w:sz w:val="24"/>
          <w:szCs w:val="24"/>
          <w:lang w:eastAsia="ru-RU"/>
        </w:rPr>
        <w:t xml:space="preserve"> </w:t>
      </w:r>
      <w:r w:rsidRPr="00E16241">
        <w:rPr>
          <w:rFonts w:ascii="Times New Roman" w:hAnsi="Times New Roman"/>
          <w:b/>
          <w:color w:val="000000"/>
          <w:sz w:val="24"/>
          <w:szCs w:val="24"/>
          <w:lang w:eastAsia="ru-RU"/>
        </w:rPr>
        <w:t>Взаимодействие Контрольно-счетной палаты с правоохранительными органами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Правоохранительные органы в пределах своих полномочий оказывают содействие сотрудникам Контрольно-счетной палаты для выполнения ими служебных обязанностей.</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w:t>
      </w:r>
      <w:r>
        <w:rPr>
          <w:rFonts w:ascii="Times New Roman" w:hAnsi="Times New Roman"/>
          <w:b/>
          <w:color w:val="000000"/>
          <w:sz w:val="24"/>
          <w:szCs w:val="24"/>
          <w:lang w:eastAsia="ru-RU"/>
        </w:rPr>
        <w:t>1</w:t>
      </w:r>
      <w:r w:rsidRPr="00E16241">
        <w:rPr>
          <w:rFonts w:ascii="Times New Roman" w:hAnsi="Times New Roman"/>
          <w:b/>
          <w:color w:val="000000"/>
          <w:sz w:val="24"/>
          <w:szCs w:val="24"/>
          <w:lang w:eastAsia="ru-RU"/>
        </w:rPr>
        <w:t>. Использование Контрольно-счетной палатой</w:t>
      </w:r>
      <w:r>
        <w:rPr>
          <w:rFonts w:ascii="Times New Roman" w:hAnsi="Times New Roman"/>
          <w:b/>
          <w:color w:val="000000"/>
          <w:sz w:val="24"/>
          <w:szCs w:val="24"/>
          <w:lang w:eastAsia="ru-RU"/>
        </w:rPr>
        <w:t xml:space="preserve"> </w:t>
      </w:r>
      <w:r w:rsidRPr="00E16241">
        <w:rPr>
          <w:rFonts w:ascii="Times New Roman" w:hAnsi="Times New Roman"/>
          <w:b/>
          <w:color w:val="000000"/>
          <w:sz w:val="24"/>
          <w:szCs w:val="24"/>
          <w:lang w:eastAsia="ru-RU"/>
        </w:rPr>
        <w:t>материалов проверок и ревизий, проведенных другими контрольными органами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При необходимости Контрольно-счетная палата может использовать материалы проверок и ревизий, проведенными другими контрольными органами по согласованию с ними. При этом Контрольно-счетная палата обеспечивает надлежащий режим использования указанных материалов, предусмотренный по соглашению с представившими их органами.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w:t>
      </w:r>
      <w:r>
        <w:rPr>
          <w:rFonts w:ascii="Times New Roman" w:hAnsi="Times New Roman"/>
          <w:b/>
          <w:color w:val="000000"/>
          <w:sz w:val="24"/>
          <w:szCs w:val="24"/>
          <w:lang w:eastAsia="ru-RU"/>
        </w:rPr>
        <w:t>2</w:t>
      </w:r>
      <w:r w:rsidRPr="00E16241">
        <w:rPr>
          <w:rFonts w:ascii="Times New Roman" w:hAnsi="Times New Roman"/>
          <w:b/>
          <w:color w:val="000000"/>
          <w:sz w:val="24"/>
          <w:szCs w:val="24"/>
          <w:lang w:eastAsia="ru-RU"/>
        </w:rPr>
        <w:t>. Привлечение к проверкам и обследованиям специалистов иных организаций и независимых экспертов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на договорных основах может привлекать к проводимым контрольным мероприятиям и экспертно-аналитическим работам специалистов иных организаций и независимых экспертов.</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w:t>
      </w:r>
      <w:r>
        <w:rPr>
          <w:rFonts w:ascii="Times New Roman" w:hAnsi="Times New Roman"/>
          <w:b/>
          <w:color w:val="000000"/>
          <w:sz w:val="24"/>
          <w:szCs w:val="24"/>
          <w:lang w:eastAsia="ru-RU"/>
        </w:rPr>
        <w:t>3</w:t>
      </w:r>
      <w:r w:rsidRPr="00E16241">
        <w:rPr>
          <w:rFonts w:ascii="Times New Roman" w:hAnsi="Times New Roman"/>
          <w:b/>
          <w:color w:val="000000"/>
          <w:sz w:val="24"/>
          <w:szCs w:val="24"/>
          <w:lang w:eastAsia="ru-RU"/>
        </w:rPr>
        <w:t>. Ежегодный отчет</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color w:val="000000"/>
          <w:sz w:val="24"/>
          <w:szCs w:val="24"/>
          <w:lang w:eastAsia="ru-RU"/>
        </w:rPr>
        <w:t>Контрольно-счетная палата ежегодно представляет Собранию депутатов отчет о проведенных контрольных мероприятиях и экспертно-аналитических работах в рамках осуществления внешнего финансового контроля, выводах, рекомендациях и предложениях по их результатам. Отчет Контрольно-счетной палаты ежегодно размещается на официальном сайте Контрольно-счетной палаты и  (или) публикуется для ознакомления общественности в средствах массовой информации.</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jc w:val="center"/>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Глава </w:t>
      </w:r>
      <w:r w:rsidRPr="00E16241">
        <w:rPr>
          <w:rFonts w:ascii="Times New Roman" w:hAnsi="Times New Roman"/>
          <w:b/>
          <w:color w:val="000000"/>
          <w:sz w:val="24"/>
          <w:szCs w:val="24"/>
          <w:lang w:val="en-US" w:eastAsia="ru-RU"/>
        </w:rPr>
        <w:t>V</w:t>
      </w:r>
      <w:r w:rsidRPr="00E16241">
        <w:rPr>
          <w:rFonts w:ascii="Times New Roman" w:hAnsi="Times New Roman"/>
          <w:b/>
          <w:color w:val="000000"/>
          <w:sz w:val="24"/>
          <w:szCs w:val="24"/>
          <w:lang w:eastAsia="ru-RU"/>
        </w:rPr>
        <w:t>. Гарантии правового статуса, материальное и социальное обеспечение сотрудник</w:t>
      </w:r>
      <w:r>
        <w:rPr>
          <w:rFonts w:ascii="Times New Roman" w:hAnsi="Times New Roman"/>
          <w:b/>
          <w:color w:val="000000"/>
          <w:sz w:val="24"/>
          <w:szCs w:val="24"/>
          <w:lang w:eastAsia="ru-RU"/>
        </w:rPr>
        <w:t xml:space="preserve">а </w:t>
      </w:r>
      <w:r w:rsidRPr="00E16241">
        <w:rPr>
          <w:rFonts w:ascii="Times New Roman" w:hAnsi="Times New Roman"/>
          <w:b/>
          <w:color w:val="000000"/>
          <w:sz w:val="24"/>
          <w:szCs w:val="24"/>
          <w:lang w:eastAsia="ru-RU"/>
        </w:rPr>
        <w:t xml:space="preserve">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sz w:val="24"/>
          <w:szCs w:val="24"/>
          <w:lang w:eastAsia="ru-RU"/>
        </w:rPr>
      </w:pPr>
      <w:r w:rsidRPr="00E16241">
        <w:rPr>
          <w:rFonts w:ascii="Times New Roman" w:hAnsi="Times New Roman"/>
          <w:b/>
          <w:sz w:val="24"/>
          <w:szCs w:val="24"/>
          <w:lang w:eastAsia="ru-RU"/>
        </w:rPr>
        <w:t>Статья 3</w:t>
      </w:r>
      <w:r>
        <w:rPr>
          <w:rFonts w:ascii="Times New Roman" w:hAnsi="Times New Roman"/>
          <w:b/>
          <w:sz w:val="24"/>
          <w:szCs w:val="24"/>
          <w:lang w:eastAsia="ru-RU"/>
        </w:rPr>
        <w:t>4</w:t>
      </w:r>
      <w:r w:rsidRPr="00E16241">
        <w:rPr>
          <w:rFonts w:ascii="Times New Roman" w:hAnsi="Times New Roman"/>
          <w:b/>
          <w:sz w:val="24"/>
          <w:szCs w:val="24"/>
          <w:lang w:eastAsia="ru-RU"/>
        </w:rPr>
        <w:t>. Гарантии правового статуса сотрудник</w:t>
      </w:r>
      <w:r>
        <w:rPr>
          <w:rFonts w:ascii="Times New Roman" w:hAnsi="Times New Roman"/>
          <w:b/>
          <w:sz w:val="24"/>
          <w:szCs w:val="24"/>
          <w:lang w:eastAsia="ru-RU"/>
        </w:rPr>
        <w:t>а</w:t>
      </w:r>
      <w:r w:rsidRPr="00E16241">
        <w:rPr>
          <w:rFonts w:ascii="Times New Roman" w:hAnsi="Times New Roman"/>
          <w:b/>
          <w:sz w:val="24"/>
          <w:szCs w:val="24"/>
          <w:lang w:eastAsia="ru-RU"/>
        </w:rPr>
        <w:t xml:space="preserve"> контрольно-счетной палаты</w:t>
      </w:r>
    </w:p>
    <w:p w:rsidR="009D774A" w:rsidRPr="00E16241" w:rsidRDefault="009D774A" w:rsidP="00D13A8F">
      <w:pPr>
        <w:spacing w:after="0" w:line="240" w:lineRule="auto"/>
        <w:ind w:firstLine="540"/>
        <w:jc w:val="both"/>
        <w:rPr>
          <w:rFonts w:ascii="Times New Roman" w:hAnsi="Times New Roman"/>
          <w:sz w:val="24"/>
          <w:szCs w:val="24"/>
          <w:lang w:eastAsia="ru-RU"/>
        </w:rPr>
      </w:pPr>
    </w:p>
    <w:p w:rsidR="009D774A" w:rsidRPr="00E16241" w:rsidRDefault="009D774A" w:rsidP="00D13A8F">
      <w:pPr>
        <w:pStyle w:val="ListParagraph"/>
        <w:numPr>
          <w:ilvl w:val="0"/>
          <w:numId w:val="1"/>
        </w:numPr>
        <w:tabs>
          <w:tab w:val="left" w:pos="851"/>
        </w:tabs>
        <w:spacing w:after="0" w:line="240" w:lineRule="auto"/>
        <w:ind w:left="0" w:firstLine="540"/>
        <w:jc w:val="both"/>
        <w:rPr>
          <w:rFonts w:ascii="Times New Roman" w:hAnsi="Times New Roman"/>
          <w:sz w:val="24"/>
          <w:szCs w:val="24"/>
          <w:lang w:eastAsia="ru-RU"/>
        </w:rPr>
      </w:pPr>
      <w:bookmarkStart w:id="47" w:name="sub_802"/>
      <w:r w:rsidRPr="00E16241">
        <w:rPr>
          <w:rFonts w:ascii="Times New Roman" w:hAnsi="Times New Roman"/>
          <w:sz w:val="24"/>
          <w:szCs w:val="24"/>
          <w:lang w:eastAsia="ru-RU"/>
        </w:rPr>
        <w:t>Председатель</w:t>
      </w:r>
      <w:r>
        <w:rPr>
          <w:rFonts w:ascii="Times New Roman" w:hAnsi="Times New Roman"/>
          <w:sz w:val="24"/>
          <w:szCs w:val="24"/>
          <w:lang w:eastAsia="ru-RU"/>
        </w:rPr>
        <w:t xml:space="preserve"> </w:t>
      </w:r>
      <w:r w:rsidRPr="00E16241">
        <w:rPr>
          <w:rFonts w:ascii="Times New Roman" w:hAnsi="Times New Roman"/>
          <w:color w:val="000000"/>
          <w:sz w:val="24"/>
          <w:szCs w:val="24"/>
          <w:lang w:eastAsia="ru-RU"/>
        </w:rPr>
        <w:t>контрольно-счетного органа</w:t>
      </w:r>
      <w:r w:rsidRPr="00E1624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16241">
        <w:rPr>
          <w:rFonts w:ascii="Times New Roman" w:hAnsi="Times New Roman"/>
          <w:sz w:val="24"/>
          <w:szCs w:val="24"/>
          <w:lang w:eastAsia="ru-RU"/>
        </w:rPr>
        <w:t xml:space="preserve"> являются должностным</w:t>
      </w:r>
      <w:r>
        <w:rPr>
          <w:rFonts w:ascii="Times New Roman" w:hAnsi="Times New Roman"/>
          <w:sz w:val="24"/>
          <w:szCs w:val="24"/>
          <w:lang w:eastAsia="ru-RU"/>
        </w:rPr>
        <w:t xml:space="preserve"> </w:t>
      </w:r>
      <w:r w:rsidRPr="00E16241">
        <w:rPr>
          <w:rFonts w:ascii="Times New Roman" w:hAnsi="Times New Roman"/>
          <w:sz w:val="24"/>
          <w:szCs w:val="24"/>
          <w:lang w:eastAsia="ru-RU"/>
        </w:rPr>
        <w:t>лиц</w:t>
      </w:r>
      <w:r>
        <w:rPr>
          <w:rFonts w:ascii="Times New Roman" w:hAnsi="Times New Roman"/>
          <w:sz w:val="24"/>
          <w:szCs w:val="24"/>
          <w:lang w:eastAsia="ru-RU"/>
        </w:rPr>
        <w:t xml:space="preserve">ом </w:t>
      </w:r>
      <w:r w:rsidRPr="00E16241">
        <w:rPr>
          <w:rFonts w:ascii="Times New Roman" w:hAnsi="Times New Roman"/>
          <w:sz w:val="24"/>
          <w:szCs w:val="24"/>
          <w:lang w:eastAsia="ru-RU"/>
        </w:rPr>
        <w:t>Контрольно-счетной палаты.</w:t>
      </w:r>
    </w:p>
    <w:p w:rsidR="009D774A" w:rsidRPr="00E16241" w:rsidRDefault="009D774A" w:rsidP="00D13A8F">
      <w:pPr>
        <w:pStyle w:val="ListParagraph"/>
        <w:numPr>
          <w:ilvl w:val="0"/>
          <w:numId w:val="1"/>
        </w:numPr>
        <w:tabs>
          <w:tab w:val="left" w:pos="851"/>
        </w:tabs>
        <w:spacing w:after="0" w:line="240" w:lineRule="auto"/>
        <w:ind w:left="0" w:firstLine="540"/>
        <w:jc w:val="both"/>
        <w:rPr>
          <w:rFonts w:ascii="Times New Roman" w:hAnsi="Times New Roman"/>
          <w:sz w:val="24"/>
          <w:szCs w:val="24"/>
          <w:lang w:eastAsia="ru-RU"/>
        </w:rPr>
      </w:pPr>
      <w:r w:rsidRPr="00E16241">
        <w:rPr>
          <w:rFonts w:ascii="Times New Roman" w:hAnsi="Times New Roman"/>
          <w:sz w:val="24"/>
          <w:szCs w:val="24"/>
          <w:lang w:eastAsia="ru-RU"/>
        </w:rPr>
        <w:t>Председатель Контрольно-счетной палаты является муниципальным служащим. Председатель</w:t>
      </w:r>
      <w:r>
        <w:rPr>
          <w:rFonts w:ascii="Times New Roman" w:hAnsi="Times New Roman"/>
          <w:sz w:val="24"/>
          <w:szCs w:val="24"/>
          <w:lang w:eastAsia="ru-RU"/>
        </w:rPr>
        <w:t xml:space="preserve"> </w:t>
      </w:r>
      <w:r w:rsidRPr="00E16241">
        <w:rPr>
          <w:rFonts w:ascii="Times New Roman" w:hAnsi="Times New Roman"/>
          <w:color w:val="000000"/>
          <w:sz w:val="24"/>
          <w:szCs w:val="24"/>
          <w:lang w:eastAsia="ru-RU"/>
        </w:rPr>
        <w:t xml:space="preserve">контрольно-счетного органа </w:t>
      </w:r>
      <w:r>
        <w:rPr>
          <w:rFonts w:ascii="Times New Roman" w:hAnsi="Times New Roman"/>
          <w:color w:val="000000"/>
          <w:sz w:val="24"/>
          <w:szCs w:val="24"/>
          <w:lang w:eastAsia="ru-RU"/>
        </w:rPr>
        <w:t xml:space="preserve"> </w:t>
      </w:r>
      <w:r w:rsidRPr="00E16241">
        <w:rPr>
          <w:rFonts w:ascii="Times New Roman" w:hAnsi="Times New Roman"/>
          <w:sz w:val="24"/>
          <w:szCs w:val="24"/>
          <w:lang w:eastAsia="ru-RU"/>
        </w:rPr>
        <w:t xml:space="preserve"> облада</w:t>
      </w:r>
      <w:r>
        <w:rPr>
          <w:rFonts w:ascii="Times New Roman" w:hAnsi="Times New Roman"/>
          <w:sz w:val="24"/>
          <w:szCs w:val="24"/>
          <w:lang w:eastAsia="ru-RU"/>
        </w:rPr>
        <w:t>е</w:t>
      </w:r>
      <w:r w:rsidRPr="00E16241">
        <w:rPr>
          <w:rFonts w:ascii="Times New Roman" w:hAnsi="Times New Roman"/>
          <w:sz w:val="24"/>
          <w:szCs w:val="24"/>
          <w:lang w:eastAsia="ru-RU"/>
        </w:rPr>
        <w:t xml:space="preserve">т гарантиями профессиональной независимости. </w:t>
      </w:r>
    </w:p>
    <w:p w:rsidR="009D774A" w:rsidRPr="00E16241" w:rsidRDefault="009D774A" w:rsidP="00D13A8F">
      <w:pPr>
        <w:autoSpaceDE w:val="0"/>
        <w:autoSpaceDN w:val="0"/>
        <w:adjustRightInd w:val="0"/>
        <w:spacing w:after="0" w:line="240" w:lineRule="auto"/>
        <w:ind w:firstLine="540"/>
        <w:jc w:val="both"/>
        <w:rPr>
          <w:rFonts w:ascii="Times New Roman" w:hAnsi="Times New Roman"/>
          <w:sz w:val="24"/>
          <w:szCs w:val="24"/>
        </w:rPr>
      </w:pPr>
      <w:r w:rsidRPr="00E16241">
        <w:rPr>
          <w:rFonts w:ascii="Times New Roman" w:hAnsi="Times New Roman"/>
          <w:sz w:val="24"/>
          <w:szCs w:val="24"/>
        </w:rPr>
        <w:t>3. Воздействие в какой-либо форме на должностн</w:t>
      </w:r>
      <w:r>
        <w:rPr>
          <w:rFonts w:ascii="Times New Roman" w:hAnsi="Times New Roman"/>
          <w:sz w:val="24"/>
          <w:szCs w:val="24"/>
        </w:rPr>
        <w:t xml:space="preserve">ое </w:t>
      </w:r>
      <w:r w:rsidRPr="00E16241">
        <w:rPr>
          <w:rFonts w:ascii="Times New Roman" w:hAnsi="Times New Roman"/>
          <w:sz w:val="24"/>
          <w:szCs w:val="24"/>
        </w:rPr>
        <w:t xml:space="preserve"> лиц</w:t>
      </w:r>
      <w:r>
        <w:rPr>
          <w:rFonts w:ascii="Times New Roman" w:hAnsi="Times New Roman"/>
          <w:sz w:val="24"/>
          <w:szCs w:val="24"/>
        </w:rPr>
        <w:t>о</w:t>
      </w:r>
      <w:r w:rsidRPr="00E16241">
        <w:rPr>
          <w:rFonts w:ascii="Times New Roman" w:hAnsi="Times New Roman"/>
          <w:sz w:val="24"/>
          <w:szCs w:val="24"/>
        </w:rPr>
        <w:t xml:space="preserve">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w:t>
      </w:r>
      <w:r>
        <w:rPr>
          <w:rFonts w:ascii="Times New Roman" w:hAnsi="Times New Roman"/>
          <w:sz w:val="24"/>
          <w:szCs w:val="24"/>
        </w:rPr>
        <w:t>ого</w:t>
      </w:r>
      <w:r w:rsidRPr="00E16241">
        <w:rPr>
          <w:rFonts w:ascii="Times New Roman" w:hAnsi="Times New Roman"/>
          <w:sz w:val="24"/>
          <w:szCs w:val="24"/>
        </w:rPr>
        <w:t xml:space="preserve"> лиц</w:t>
      </w:r>
      <w:r>
        <w:rPr>
          <w:rFonts w:ascii="Times New Roman" w:hAnsi="Times New Roman"/>
          <w:sz w:val="24"/>
          <w:szCs w:val="24"/>
        </w:rPr>
        <w:t>а</w:t>
      </w:r>
      <w:r w:rsidRPr="00E16241">
        <w:rPr>
          <w:rFonts w:ascii="Times New Roman" w:hAnsi="Times New Roman"/>
          <w:sz w:val="24"/>
          <w:szCs w:val="24"/>
        </w:rPr>
        <w:t xml:space="preserve">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Республики Калмыкия.</w:t>
      </w:r>
    </w:p>
    <w:p w:rsidR="009D774A" w:rsidRPr="00E16241" w:rsidRDefault="009D774A" w:rsidP="00D13A8F">
      <w:pPr>
        <w:autoSpaceDE w:val="0"/>
        <w:autoSpaceDN w:val="0"/>
        <w:adjustRightInd w:val="0"/>
        <w:spacing w:after="0" w:line="240" w:lineRule="auto"/>
        <w:ind w:firstLine="540"/>
        <w:jc w:val="both"/>
        <w:rPr>
          <w:rFonts w:ascii="Times New Roman" w:hAnsi="Times New Roman"/>
          <w:sz w:val="24"/>
          <w:szCs w:val="24"/>
        </w:rPr>
      </w:pPr>
      <w:bookmarkStart w:id="48" w:name="sub_803"/>
      <w:bookmarkEnd w:id="47"/>
      <w:r w:rsidRPr="00E16241">
        <w:rPr>
          <w:rFonts w:ascii="Times New Roman" w:hAnsi="Times New Roman"/>
          <w:sz w:val="24"/>
          <w:szCs w:val="24"/>
        </w:rPr>
        <w:t>4. Должностн</w:t>
      </w:r>
      <w:r>
        <w:rPr>
          <w:rFonts w:ascii="Times New Roman" w:hAnsi="Times New Roman"/>
          <w:sz w:val="24"/>
          <w:szCs w:val="24"/>
        </w:rPr>
        <w:t>о</w:t>
      </w:r>
      <w:r w:rsidRPr="00E16241">
        <w:rPr>
          <w:rFonts w:ascii="Times New Roman" w:hAnsi="Times New Roman"/>
          <w:sz w:val="24"/>
          <w:szCs w:val="24"/>
        </w:rPr>
        <w:t>е лиц</w:t>
      </w:r>
      <w:r>
        <w:rPr>
          <w:rFonts w:ascii="Times New Roman" w:hAnsi="Times New Roman"/>
          <w:sz w:val="24"/>
          <w:szCs w:val="24"/>
        </w:rPr>
        <w:t>о</w:t>
      </w:r>
      <w:r w:rsidRPr="00E16241">
        <w:rPr>
          <w:rFonts w:ascii="Times New Roman" w:hAnsi="Times New Roman"/>
          <w:sz w:val="24"/>
          <w:szCs w:val="24"/>
        </w:rPr>
        <w:t xml:space="preserve"> Контрольно-счетной палаты подлеж</w:t>
      </w:r>
      <w:r>
        <w:rPr>
          <w:rFonts w:ascii="Times New Roman" w:hAnsi="Times New Roman"/>
          <w:sz w:val="24"/>
          <w:szCs w:val="24"/>
        </w:rPr>
        <w:t>и</w:t>
      </w:r>
      <w:r w:rsidRPr="00E16241">
        <w:rPr>
          <w:rFonts w:ascii="Times New Roman" w:hAnsi="Times New Roman"/>
          <w:sz w:val="24"/>
          <w:szCs w:val="24"/>
        </w:rPr>
        <w:t xml:space="preserve">т государственной защите в соответствии с </w:t>
      </w:r>
      <w:hyperlink r:id="rId19" w:history="1">
        <w:r w:rsidRPr="00E16241">
          <w:rPr>
            <w:rFonts w:ascii="Times New Roman" w:hAnsi="Times New Roman"/>
            <w:sz w:val="24"/>
            <w:szCs w:val="24"/>
          </w:rPr>
          <w:t>законодательством</w:t>
        </w:r>
      </w:hyperlink>
      <w:r w:rsidRPr="00E16241">
        <w:rPr>
          <w:rFonts w:ascii="Times New Roman" w:hAnsi="Times New Roman"/>
          <w:sz w:val="24"/>
          <w:szCs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bookmarkEnd w:id="48"/>
    <w:p w:rsidR="009D774A" w:rsidRPr="00E16241" w:rsidRDefault="009D774A" w:rsidP="00BC6E46">
      <w:pPr>
        <w:autoSpaceDE w:val="0"/>
        <w:autoSpaceDN w:val="0"/>
        <w:adjustRightInd w:val="0"/>
        <w:spacing w:after="0" w:line="240" w:lineRule="auto"/>
        <w:ind w:firstLine="540"/>
        <w:jc w:val="both"/>
        <w:rPr>
          <w:rFonts w:ascii="Times New Roman" w:hAnsi="Times New Roman"/>
          <w:sz w:val="24"/>
          <w:szCs w:val="24"/>
          <w:lang w:eastAsia="ru-RU"/>
        </w:rPr>
      </w:pPr>
      <w:r w:rsidRPr="00E16241">
        <w:rPr>
          <w:rFonts w:ascii="Times New Roman" w:hAnsi="Times New Roman"/>
          <w:sz w:val="24"/>
          <w:szCs w:val="24"/>
        </w:rPr>
        <w:t xml:space="preserve">5. </w:t>
      </w:r>
      <w:r w:rsidRPr="00E16241">
        <w:rPr>
          <w:rFonts w:ascii="Times New Roman" w:hAnsi="Times New Roman"/>
          <w:sz w:val="24"/>
          <w:szCs w:val="24"/>
          <w:lang w:eastAsia="ru-RU"/>
        </w:rPr>
        <w:t xml:space="preserve">Деятельность Контрольно-счетной палаты не может быть приостановлена в связи с роспуском Собрания депутатов. </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E16241" w:rsidRDefault="009D774A" w:rsidP="00D13A8F">
      <w:pPr>
        <w:spacing w:after="0" w:line="240" w:lineRule="auto"/>
        <w:ind w:firstLine="540"/>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Статья 3</w:t>
      </w:r>
      <w:r>
        <w:rPr>
          <w:rFonts w:ascii="Times New Roman" w:hAnsi="Times New Roman"/>
          <w:b/>
          <w:color w:val="000000"/>
          <w:sz w:val="24"/>
          <w:szCs w:val="24"/>
          <w:lang w:eastAsia="ru-RU"/>
        </w:rPr>
        <w:t>5</w:t>
      </w:r>
      <w:r w:rsidRPr="00E16241">
        <w:rPr>
          <w:rFonts w:ascii="Times New Roman" w:hAnsi="Times New Roman"/>
          <w:b/>
          <w:color w:val="000000"/>
          <w:sz w:val="24"/>
          <w:szCs w:val="24"/>
          <w:lang w:eastAsia="ru-RU"/>
        </w:rPr>
        <w:t>. Материальное и социальное обеспечение сотрудник</w:t>
      </w:r>
      <w:r>
        <w:rPr>
          <w:rFonts w:ascii="Times New Roman" w:hAnsi="Times New Roman"/>
          <w:b/>
          <w:color w:val="000000"/>
          <w:sz w:val="24"/>
          <w:szCs w:val="24"/>
          <w:lang w:eastAsia="ru-RU"/>
        </w:rPr>
        <w:t>а</w:t>
      </w:r>
      <w:r w:rsidRPr="00E16241">
        <w:rPr>
          <w:rFonts w:ascii="Times New Roman" w:hAnsi="Times New Roman"/>
          <w:b/>
          <w:color w:val="000000"/>
          <w:sz w:val="24"/>
          <w:szCs w:val="24"/>
          <w:lang w:eastAsia="ru-RU"/>
        </w:rPr>
        <w:t xml:space="preserve"> Контрольно-счетной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p>
    <w:p w:rsidR="009D774A" w:rsidRPr="001328E2" w:rsidRDefault="009D774A" w:rsidP="001328E2">
      <w:pPr>
        <w:tabs>
          <w:tab w:val="left" w:pos="1134"/>
        </w:tabs>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            </w:t>
      </w:r>
      <w:r w:rsidRPr="001328E2">
        <w:rPr>
          <w:rFonts w:ascii="Times New Roman" w:hAnsi="Times New Roman"/>
          <w:color w:val="000000"/>
          <w:sz w:val="24"/>
          <w:szCs w:val="24"/>
          <w:lang w:eastAsia="ru-RU"/>
        </w:rPr>
        <w:t xml:space="preserve">Органы местного самоуправления принимают необходимые меры по материальному и социальному обеспечению сотрудника  Контрольно-счетной палаты. </w:t>
      </w:r>
      <w:r w:rsidRPr="001328E2">
        <w:rPr>
          <w:rFonts w:ascii="Times New Roman" w:hAnsi="Times New Roman"/>
          <w:sz w:val="24"/>
          <w:szCs w:val="24"/>
          <w:lang w:eastAsia="ru-RU"/>
        </w:rPr>
        <w:t xml:space="preserve">Должность председателя </w:t>
      </w:r>
      <w:r w:rsidRPr="001328E2">
        <w:rPr>
          <w:rFonts w:ascii="Times New Roman" w:hAnsi="Times New Roman"/>
          <w:color w:val="000000"/>
          <w:sz w:val="24"/>
          <w:szCs w:val="24"/>
          <w:lang w:eastAsia="ru-RU"/>
        </w:rPr>
        <w:t>контрольно-счетного органа</w:t>
      </w:r>
      <w:r w:rsidRPr="001328E2">
        <w:rPr>
          <w:rFonts w:ascii="Times New Roman" w:hAnsi="Times New Roman"/>
          <w:sz w:val="24"/>
          <w:szCs w:val="24"/>
          <w:lang w:eastAsia="ru-RU"/>
        </w:rPr>
        <w:t xml:space="preserve"> относится к главным  должностям муниципальной службы категории «руководители». Оплата его труда устанавливается на уровне председателя контрольно-счетного органа в соответствие с замещаемой им должностью муниципальной службы, </w:t>
      </w:r>
      <w:r w:rsidRPr="001328E2">
        <w:rPr>
          <w:rFonts w:ascii="Times New Roman" w:hAnsi="Times New Roman"/>
          <w:sz w:val="24"/>
          <w:szCs w:val="24"/>
        </w:rPr>
        <w:t xml:space="preserve">согласно </w:t>
      </w:r>
      <w:hyperlink r:id="rId20" w:history="1">
        <w:r w:rsidRPr="001328E2">
          <w:rPr>
            <w:rStyle w:val="a"/>
            <w:rFonts w:ascii="Times New Roman" w:hAnsi="Times New Roman"/>
            <w:color w:val="auto"/>
            <w:sz w:val="24"/>
            <w:szCs w:val="24"/>
          </w:rPr>
          <w:t>Реестру</w:t>
        </w:r>
      </w:hyperlink>
      <w:r w:rsidRPr="001328E2">
        <w:rPr>
          <w:rFonts w:ascii="Times New Roman" w:hAnsi="Times New Roman"/>
          <w:sz w:val="24"/>
          <w:szCs w:val="24"/>
        </w:rPr>
        <w:t xml:space="preserve"> должностей муниципальной службы в Республике Калмыкия и присвоенным классным чинам муниципальной службы, с учетом ежемесячных и иных дополнительных выплат, предусмотренных действующим законодательством Российской Федерации и Республики Калмыкия о муниципальной службе и труде.</w:t>
      </w:r>
    </w:p>
    <w:p w:rsidR="009D774A" w:rsidRPr="00E16241" w:rsidRDefault="009D774A" w:rsidP="00D13A8F">
      <w:pPr>
        <w:pStyle w:val="ListParagraph"/>
        <w:tabs>
          <w:tab w:val="left" w:pos="1134"/>
        </w:tabs>
        <w:spacing w:after="0" w:line="240" w:lineRule="auto"/>
        <w:ind w:left="540"/>
        <w:jc w:val="both"/>
        <w:rPr>
          <w:rFonts w:ascii="Times New Roman" w:hAnsi="Times New Roman"/>
          <w:b/>
          <w:color w:val="000000"/>
          <w:sz w:val="24"/>
          <w:szCs w:val="24"/>
          <w:lang w:eastAsia="ru-RU"/>
        </w:rPr>
      </w:pPr>
    </w:p>
    <w:p w:rsidR="009D774A" w:rsidRPr="00E16241" w:rsidRDefault="009D774A" w:rsidP="00D13A8F">
      <w:pPr>
        <w:tabs>
          <w:tab w:val="left" w:pos="1134"/>
        </w:tabs>
        <w:spacing w:after="0" w:line="240" w:lineRule="auto"/>
        <w:jc w:val="both"/>
        <w:rPr>
          <w:rFonts w:ascii="Times New Roman" w:hAnsi="Times New Roman"/>
          <w:b/>
          <w:color w:val="000000"/>
          <w:sz w:val="24"/>
          <w:szCs w:val="24"/>
          <w:lang w:eastAsia="ru-RU"/>
        </w:rPr>
      </w:pPr>
      <w:r w:rsidRPr="00E16241">
        <w:rPr>
          <w:rFonts w:ascii="Times New Roman" w:hAnsi="Times New Roman"/>
          <w:b/>
          <w:color w:val="000000"/>
          <w:sz w:val="24"/>
          <w:szCs w:val="24"/>
          <w:lang w:eastAsia="ru-RU"/>
        </w:rPr>
        <w:t xml:space="preserve">       Статья 3</w:t>
      </w:r>
      <w:r>
        <w:rPr>
          <w:rFonts w:ascii="Times New Roman" w:hAnsi="Times New Roman"/>
          <w:b/>
          <w:color w:val="000000"/>
          <w:sz w:val="24"/>
          <w:szCs w:val="24"/>
          <w:lang w:eastAsia="ru-RU"/>
        </w:rPr>
        <w:t>6</w:t>
      </w:r>
      <w:r w:rsidRPr="00E16241">
        <w:rPr>
          <w:rFonts w:ascii="Times New Roman" w:hAnsi="Times New Roman"/>
          <w:b/>
          <w:color w:val="000000"/>
          <w:sz w:val="24"/>
          <w:szCs w:val="24"/>
          <w:lang w:eastAsia="ru-RU"/>
        </w:rPr>
        <w:t xml:space="preserve">. </w:t>
      </w:r>
      <w:r w:rsidRPr="00E16241">
        <w:rPr>
          <w:rFonts w:ascii="Times New Roman" w:hAnsi="Times New Roman"/>
          <w:b/>
          <w:bCs/>
          <w:color w:val="000000"/>
          <w:sz w:val="24"/>
          <w:szCs w:val="24"/>
          <w:lang w:eastAsia="ru-RU"/>
        </w:rPr>
        <w:t>Финансовое обеспечение деятельности К</w:t>
      </w:r>
      <w:r w:rsidRPr="00E16241">
        <w:rPr>
          <w:rFonts w:ascii="Times New Roman" w:hAnsi="Times New Roman"/>
          <w:b/>
          <w:color w:val="000000"/>
          <w:sz w:val="24"/>
          <w:szCs w:val="24"/>
          <w:lang w:eastAsia="ru-RU"/>
        </w:rPr>
        <w:t>онтрольно-счетной палаты</w:t>
      </w:r>
    </w:p>
    <w:p w:rsidR="009D774A" w:rsidRPr="00E16241" w:rsidRDefault="009D774A" w:rsidP="00D13A8F">
      <w:pPr>
        <w:spacing w:after="0" w:line="240" w:lineRule="auto"/>
        <w:ind w:firstLine="540"/>
        <w:jc w:val="both"/>
        <w:rPr>
          <w:rFonts w:ascii="Times New Roman" w:hAnsi="Times New Roman"/>
          <w:color w:val="000000"/>
          <w:sz w:val="24"/>
          <w:szCs w:val="24"/>
          <w:lang w:eastAsia="ru-RU"/>
        </w:rPr>
      </w:pPr>
      <w:r w:rsidRPr="00E16241">
        <w:rPr>
          <w:rFonts w:ascii="Times New Roman" w:hAnsi="Times New Roman"/>
          <w:bCs/>
          <w:color w:val="000000"/>
          <w:sz w:val="24"/>
          <w:szCs w:val="24"/>
          <w:lang w:eastAsia="ru-RU"/>
        </w:rPr>
        <w:t>Финансовое обеспечение деятельности К</w:t>
      </w:r>
      <w:r w:rsidRPr="00E16241">
        <w:rPr>
          <w:rFonts w:ascii="Times New Roman" w:hAnsi="Times New Roman"/>
          <w:color w:val="000000"/>
          <w:sz w:val="24"/>
          <w:szCs w:val="24"/>
          <w:lang w:eastAsia="ru-RU"/>
        </w:rPr>
        <w:t>онтрольно-счетной палаты</w:t>
      </w:r>
      <w:r w:rsidRPr="00E16241">
        <w:rPr>
          <w:rFonts w:ascii="Times New Roman" w:hAnsi="Times New Roman"/>
          <w:bCs/>
          <w:color w:val="000000"/>
          <w:sz w:val="24"/>
          <w:szCs w:val="24"/>
          <w:lang w:eastAsia="ru-RU"/>
        </w:rPr>
        <w:t xml:space="preserve"> муниципального образования осуществляется за счет средств местного бюджета. В случае заключения соглашения о передаче полномочий по бюджетному контролю за бюджетами поселений муниципальному образованию - за счет иных межбюджетных трансфертов, получаемых из бюджета соответствующего поселения. </w:t>
      </w:r>
    </w:p>
    <w:p w:rsidR="009D774A" w:rsidRPr="00E16241" w:rsidRDefault="009D774A" w:rsidP="00D13A8F">
      <w:pPr>
        <w:spacing w:after="0" w:line="240" w:lineRule="auto"/>
        <w:ind w:firstLine="540"/>
        <w:jc w:val="both"/>
        <w:rPr>
          <w:rFonts w:ascii="Times New Roman" w:hAnsi="Times New Roman"/>
          <w:bCs/>
          <w:color w:val="000000"/>
          <w:sz w:val="24"/>
          <w:szCs w:val="24"/>
          <w:lang w:eastAsia="ru-RU"/>
        </w:rPr>
      </w:pPr>
      <w:r w:rsidRPr="00E16241">
        <w:rPr>
          <w:rFonts w:ascii="Times New Roman" w:hAnsi="Times New Roman"/>
          <w:bCs/>
          <w:color w:val="000000"/>
          <w:sz w:val="24"/>
          <w:szCs w:val="24"/>
          <w:lang w:eastAsia="ru-RU"/>
        </w:rPr>
        <w:t>Контроль за использованием К</w:t>
      </w:r>
      <w:r w:rsidRPr="00E16241">
        <w:rPr>
          <w:rFonts w:ascii="Times New Roman" w:hAnsi="Times New Roman"/>
          <w:color w:val="000000"/>
          <w:sz w:val="24"/>
          <w:szCs w:val="24"/>
          <w:lang w:eastAsia="ru-RU"/>
        </w:rPr>
        <w:t>онтрольно-счетной палатой</w:t>
      </w:r>
      <w:r w:rsidRPr="00E16241">
        <w:rPr>
          <w:rFonts w:ascii="Times New Roman" w:hAnsi="Times New Roman"/>
          <w:bCs/>
          <w:color w:val="000000"/>
          <w:sz w:val="24"/>
          <w:szCs w:val="24"/>
          <w:lang w:eastAsia="ru-RU"/>
        </w:rPr>
        <w:t xml:space="preserve"> бюджетных средств, муниципального имущества осуществляется на о</w:t>
      </w:r>
      <w:bookmarkStart w:id="49" w:name="_GoBack"/>
      <w:bookmarkEnd w:id="49"/>
      <w:r w:rsidRPr="00E16241">
        <w:rPr>
          <w:rFonts w:ascii="Times New Roman" w:hAnsi="Times New Roman"/>
          <w:bCs/>
          <w:color w:val="000000"/>
          <w:sz w:val="24"/>
          <w:szCs w:val="24"/>
          <w:lang w:eastAsia="ru-RU"/>
        </w:rPr>
        <w:t xml:space="preserve">сновании решений Собрания депутатов. </w:t>
      </w:r>
    </w:p>
    <w:p w:rsidR="009D774A" w:rsidRPr="00E16241" w:rsidRDefault="009D774A" w:rsidP="00D13A8F">
      <w:pPr>
        <w:spacing w:after="0" w:line="240" w:lineRule="auto"/>
        <w:ind w:firstLine="540"/>
        <w:jc w:val="both"/>
        <w:rPr>
          <w:rFonts w:ascii="Times New Roman" w:hAnsi="Times New Roman"/>
          <w:bCs/>
          <w:color w:val="000000"/>
          <w:sz w:val="24"/>
          <w:szCs w:val="24"/>
          <w:lang w:eastAsia="ru-RU"/>
        </w:rPr>
      </w:pPr>
    </w:p>
    <w:p w:rsidR="009D774A" w:rsidRDefault="009D774A" w:rsidP="00D13A8F">
      <w:pPr>
        <w:spacing w:after="0" w:line="240" w:lineRule="auto"/>
        <w:ind w:firstLine="540"/>
        <w:jc w:val="both"/>
        <w:rPr>
          <w:rFonts w:ascii="Times New Roman" w:hAnsi="Times New Roman"/>
          <w:b/>
          <w:color w:val="000000"/>
          <w:sz w:val="24"/>
          <w:szCs w:val="24"/>
        </w:rPr>
      </w:pPr>
    </w:p>
    <w:p w:rsidR="009D774A" w:rsidRPr="00E15461" w:rsidRDefault="009D774A" w:rsidP="00D13A8F">
      <w:pPr>
        <w:spacing w:after="0" w:line="240" w:lineRule="auto"/>
        <w:ind w:firstLine="540"/>
        <w:jc w:val="both"/>
        <w:rPr>
          <w:rFonts w:ascii="Times New Roman" w:hAnsi="Times New Roman"/>
          <w:sz w:val="24"/>
          <w:szCs w:val="24"/>
        </w:rPr>
      </w:pPr>
      <w:r w:rsidRPr="00E16241">
        <w:rPr>
          <w:rFonts w:ascii="Times New Roman" w:hAnsi="Times New Roman"/>
          <w:b/>
          <w:color w:val="000000"/>
          <w:sz w:val="24"/>
          <w:szCs w:val="24"/>
        </w:rPr>
        <w:t>Статья 3</w:t>
      </w:r>
      <w:r>
        <w:rPr>
          <w:rFonts w:ascii="Times New Roman" w:hAnsi="Times New Roman"/>
          <w:b/>
          <w:color w:val="000000"/>
          <w:sz w:val="24"/>
          <w:szCs w:val="24"/>
        </w:rPr>
        <w:t>7</w:t>
      </w:r>
      <w:r w:rsidRPr="00E16241">
        <w:rPr>
          <w:rFonts w:ascii="Times New Roman" w:hAnsi="Times New Roman"/>
          <w:b/>
          <w:color w:val="000000"/>
          <w:sz w:val="24"/>
          <w:szCs w:val="24"/>
        </w:rPr>
        <w:t>. Реорганизация и ликвидация Контрольно-счетной палаты</w:t>
      </w:r>
      <w:r w:rsidRPr="00E16241">
        <w:rPr>
          <w:rFonts w:ascii="Times New Roman" w:hAnsi="Times New Roman"/>
          <w:b/>
          <w:color w:val="000000"/>
          <w:sz w:val="24"/>
          <w:szCs w:val="24"/>
        </w:rPr>
        <w:br/>
      </w:r>
      <w:r w:rsidRPr="00E16241">
        <w:rPr>
          <w:rFonts w:ascii="Times New Roman" w:hAnsi="Times New Roman"/>
          <w:color w:val="000000"/>
          <w:sz w:val="24"/>
          <w:szCs w:val="24"/>
        </w:rPr>
        <w:br/>
      </w:r>
      <w:r>
        <w:rPr>
          <w:rFonts w:ascii="Times New Roman" w:hAnsi="Times New Roman"/>
          <w:color w:val="000000"/>
          <w:sz w:val="24"/>
          <w:szCs w:val="24"/>
        </w:rPr>
        <w:t xml:space="preserve">        </w:t>
      </w:r>
      <w:r w:rsidRPr="00E16241">
        <w:rPr>
          <w:rFonts w:ascii="Times New Roman" w:hAnsi="Times New Roman"/>
          <w:color w:val="000000"/>
          <w:sz w:val="24"/>
          <w:szCs w:val="24"/>
        </w:rPr>
        <w:t xml:space="preserve">   Реорганизация или ликвидация Контрольно-счетной палаты осуществляется в соответствии </w:t>
      </w:r>
      <w:r w:rsidRPr="00E15461">
        <w:rPr>
          <w:rFonts w:ascii="Times New Roman" w:hAnsi="Times New Roman"/>
          <w:sz w:val="24"/>
          <w:szCs w:val="24"/>
        </w:rPr>
        <w:t>действующим законодательством Российской Федерации по решению Собранию депутатов.</w:t>
      </w:r>
    </w:p>
    <w:p w:rsidR="009D774A" w:rsidRPr="00E15461" w:rsidRDefault="009D774A" w:rsidP="00D13A8F">
      <w:pPr>
        <w:spacing w:after="0" w:line="240" w:lineRule="auto"/>
        <w:ind w:firstLine="540"/>
        <w:jc w:val="both"/>
        <w:rPr>
          <w:rFonts w:ascii="Times New Roman" w:hAnsi="Times New Roman"/>
          <w:color w:val="000000"/>
          <w:sz w:val="24"/>
          <w:szCs w:val="24"/>
        </w:rPr>
      </w:pPr>
    </w:p>
    <w:p w:rsidR="009D774A" w:rsidRPr="00E15461"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Default="009D774A" w:rsidP="00D13A8F">
      <w:pPr>
        <w:spacing w:after="0" w:line="240" w:lineRule="auto"/>
        <w:ind w:firstLine="540"/>
        <w:jc w:val="both"/>
        <w:rPr>
          <w:rFonts w:ascii="Times New Roman" w:hAnsi="Times New Roman"/>
          <w:color w:val="000000"/>
          <w:sz w:val="24"/>
          <w:szCs w:val="24"/>
        </w:rPr>
      </w:pPr>
    </w:p>
    <w:p w:rsidR="009D774A" w:rsidRPr="003F4DD3" w:rsidRDefault="009D774A" w:rsidP="00D13A8F">
      <w:pPr>
        <w:spacing w:after="0" w:line="240" w:lineRule="auto"/>
        <w:jc w:val="right"/>
        <w:rPr>
          <w:rFonts w:ascii="Times New Roman" w:hAnsi="Times New Roman"/>
          <w:b/>
          <w:sz w:val="20"/>
          <w:szCs w:val="20"/>
          <w:u w:val="single"/>
        </w:rPr>
      </w:pPr>
      <w:r w:rsidRPr="003F4DD3">
        <w:rPr>
          <w:rFonts w:ascii="Times New Roman" w:hAnsi="Times New Roman"/>
          <w:b/>
          <w:color w:val="000000"/>
          <w:sz w:val="20"/>
          <w:szCs w:val="20"/>
          <w:u w:val="single"/>
        </w:rPr>
        <w:t>Приложение 2</w:t>
      </w:r>
    </w:p>
    <w:p w:rsidR="009D774A" w:rsidRPr="003F4DD3"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F4DD3">
        <w:rPr>
          <w:rFonts w:ascii="Times New Roman" w:hAnsi="Times New Roman"/>
          <w:color w:val="000000"/>
          <w:sz w:val="20"/>
          <w:szCs w:val="20"/>
        </w:rPr>
        <w:t>к решению Собрания</w:t>
      </w:r>
    </w:p>
    <w:p w:rsidR="009D774A" w:rsidRPr="003F4DD3"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F4DD3">
        <w:rPr>
          <w:rFonts w:ascii="Times New Roman" w:hAnsi="Times New Roman"/>
          <w:color w:val="000000"/>
          <w:sz w:val="20"/>
          <w:szCs w:val="20"/>
        </w:rPr>
        <w:t>депутатов Городовиковского</w:t>
      </w:r>
    </w:p>
    <w:p w:rsidR="009D774A" w:rsidRPr="003F4DD3"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F4DD3">
        <w:rPr>
          <w:rFonts w:ascii="Times New Roman" w:hAnsi="Times New Roman"/>
          <w:color w:val="000000"/>
          <w:sz w:val="20"/>
          <w:szCs w:val="20"/>
        </w:rPr>
        <w:t xml:space="preserve">районного муниципального </w:t>
      </w:r>
    </w:p>
    <w:p w:rsidR="009D774A" w:rsidRPr="003F4DD3" w:rsidRDefault="009D774A" w:rsidP="00D13A8F">
      <w:pPr>
        <w:shd w:val="clear" w:color="auto" w:fill="FFFFFF"/>
        <w:autoSpaceDE w:val="0"/>
        <w:autoSpaceDN w:val="0"/>
        <w:adjustRightInd w:val="0"/>
        <w:spacing w:after="0" w:line="240" w:lineRule="auto"/>
        <w:jc w:val="right"/>
        <w:rPr>
          <w:rFonts w:ascii="Times New Roman" w:hAnsi="Times New Roman"/>
          <w:color w:val="000000"/>
          <w:sz w:val="20"/>
          <w:szCs w:val="20"/>
        </w:rPr>
      </w:pPr>
      <w:r w:rsidRPr="003F4DD3">
        <w:rPr>
          <w:rFonts w:ascii="Times New Roman" w:hAnsi="Times New Roman"/>
          <w:color w:val="000000"/>
          <w:sz w:val="20"/>
          <w:szCs w:val="20"/>
        </w:rPr>
        <w:t xml:space="preserve">образования Республики Калмыкия  </w:t>
      </w:r>
    </w:p>
    <w:p w:rsidR="009D774A" w:rsidRPr="003F4DD3" w:rsidRDefault="009D774A" w:rsidP="00D13A8F">
      <w:pPr>
        <w:shd w:val="clear" w:color="auto" w:fill="FFFFFF"/>
        <w:autoSpaceDE w:val="0"/>
        <w:autoSpaceDN w:val="0"/>
        <w:adjustRightInd w:val="0"/>
        <w:spacing w:after="0" w:line="240" w:lineRule="auto"/>
        <w:jc w:val="right"/>
        <w:rPr>
          <w:rFonts w:ascii="Times New Roman" w:hAnsi="Times New Roman"/>
          <w:bCs/>
          <w:color w:val="000000"/>
          <w:sz w:val="20"/>
          <w:szCs w:val="20"/>
        </w:rPr>
      </w:pPr>
      <w:r w:rsidRPr="003F4DD3">
        <w:rPr>
          <w:rFonts w:ascii="Times New Roman" w:hAnsi="Times New Roman"/>
          <w:bCs/>
          <w:color w:val="000000"/>
          <w:sz w:val="20"/>
          <w:szCs w:val="20"/>
        </w:rPr>
        <w:t xml:space="preserve"> 01 июля 2016 г.№68</w:t>
      </w:r>
    </w:p>
    <w:p w:rsidR="009D774A" w:rsidRDefault="009D774A" w:rsidP="00D13A8F">
      <w:pPr>
        <w:shd w:val="clear" w:color="auto" w:fill="FFFFFF"/>
        <w:autoSpaceDE w:val="0"/>
        <w:autoSpaceDN w:val="0"/>
        <w:adjustRightInd w:val="0"/>
        <w:spacing w:after="0" w:line="240" w:lineRule="auto"/>
        <w:jc w:val="right"/>
        <w:rPr>
          <w:rFonts w:ascii="Times New Roman" w:hAnsi="Times New Roman"/>
          <w:bCs/>
          <w:color w:val="000000"/>
        </w:rPr>
      </w:pPr>
    </w:p>
    <w:p w:rsidR="009D774A" w:rsidRDefault="009D774A" w:rsidP="00D13A8F">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9D774A" w:rsidRDefault="009D774A" w:rsidP="00D13A8F">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A62212">
        <w:rPr>
          <w:rFonts w:ascii="Times New Roman" w:hAnsi="Times New Roman"/>
          <w:b/>
          <w:bCs/>
          <w:color w:val="000000"/>
          <w:sz w:val="28"/>
          <w:szCs w:val="28"/>
        </w:rPr>
        <w:t>СТРУКТУРА КОНТРОЛЬНО-СЧЕТНОЙ ПАЛАТЫ ГОРОДОВИКОВСКОГО РАЙОННОГО МУНИЦИПАЛЬНОГО ОБРАЗОВАНИЯ РЕСПУБЛИКИ КАЛМЫКИЯ</w:t>
      </w:r>
    </w:p>
    <w:p w:rsidR="009D774A" w:rsidRDefault="009D774A" w:rsidP="00D13A8F">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9D774A" w:rsidRPr="00A62212" w:rsidRDefault="009D774A" w:rsidP="00D13A8F">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Pr>
          <w:noProof/>
          <w:lang w:eastAsia="ru-RU"/>
        </w:rPr>
        <w:pict>
          <v:rect id="Прямоугольник 8" o:spid="_x0000_s1026" style="position:absolute;left:0;text-align:left;margin-left:97.2pt;margin-top:9.85pt;width:267.75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YOyAIAAJIFAAAOAAAAZHJzL2Uyb0RvYy54bWysVE1u1DAU3iNxB8t7mswflKiZqrQMILW0&#10;ouUAjuMkFo7t2s5kpisktkgcgUOwQfz0DJkb8exMp0MRAiGysN6L3+/3Pr+9/UUt0JwZy5VM8WAn&#10;xohJqnIuyxS/vpg92MXIOiJzIpRkKV4yi/en9+/ttTphQ1UpkTODIIi0SatTXDmnkyiytGI1sTtK&#10;MwmXhTI1caCaMsoNaSF6LaJhHD+MWmVybRRl1sLfo/4ST0P8omDUnRaFZQ6JFENtLpwmnJk/o+ke&#10;SUpDdMXpugzyD1XUhEtIugl1RBxBjeG/hKo5Ncqqwu1QVUeqKDhloQfoZhDf6ea8IpqFXgAcqzcw&#10;2f8Xlr6cnxnE8xTDoCSpYUTdx9Xb1YfuW3e9etd96q67r6v33ffuc/cF7Xq8Wm0TcDvXZ8Z3bPWx&#10;om8skuqwIrJkB8aotmIkhyoH3j76ycErFlxR1p6oHNKRxqkA3aIwtQ8IoKBFmNByMyG2cIjCz9E4&#10;jsfDCUYU7h4PxqCGFCS58dbGumdM1cgLKTbAgBCdzI+t89WQ5MYkVK8Ez2dciKCYMjsUBs0JsGUW&#10;vnV0u20mJGoh+wTq8F41d0BhwWvAMPaf9yGJh+CpzIPsCBe9DOmFDLkok2yUe5EC7IasCxasJHR5&#10;mgl+2bALpV/xsnJ9ROFF0JHh8Lh6w5kgboRRzoHT2U2xt6GtHuUIwDONf6DPUzwexfBscEh2QqBw&#10;7nvtY4HuPN1IkrE5Exe+y8Fo4s2rjdTDCoMWrK8q2D75O9tNJYByAOG3gN+1pEo61Zg/+m3bAda+&#10;/zUDPel68rpFtoCxeCZmKl8CF43qFwMsMhAqZa4wamEppNheNsQwjMQLCXwOjIMtEpTx5NEQoDHb&#10;N9n2DZEUQqXYYdSLh67fPI2GCVaQaRDQluoA3kDBAz1vq1rXDQ8/sHa9pPxm2daD1e0qnf4AAAD/&#10;/wMAUEsDBBQABgAIAAAAIQB+uYWl4gAAAAoBAAAPAAAAZHJzL2Rvd25yZXYueG1sTI9PT8JAEMXv&#10;JH6HzZh4gy2I1NZuiTH+CZBgQBOvS3dsK93ZprtA9dM7nPQ2b+blze9l89424oidrx0pGI8iEEiF&#10;MzWVCt7fnoa3IHzQZHTjCBV8o4d5fjHIdGrciTZ43IZScAj5VCuoQmhTKX1RodV+5Fokvn26zurA&#10;siul6fSJw20jJ1E0k1bXxB8q3eJDhcV+e7AK9pubdb9+XD6vPhYvUTz+ca9fC6fU1WV/fwciYB/+&#10;zHDGZ3TImWnnDmS8aFgn0ylbz0MMgg3xJElA7Hgxu45B5pn8XyH/BQAA//8DAFBLAQItABQABgAI&#10;AAAAIQC2gziS/gAAAOEBAAATAAAAAAAAAAAAAAAAAAAAAABbQ29udGVudF9UeXBlc10ueG1sUEsB&#10;Ai0AFAAGAAgAAAAhADj9If/WAAAAlAEAAAsAAAAAAAAAAAAAAAAALwEAAF9yZWxzLy5yZWxzUEsB&#10;Ai0AFAAGAAgAAAAhAC8blg7IAgAAkgUAAA4AAAAAAAAAAAAAAAAALgIAAGRycy9lMm9Eb2MueG1s&#10;UEsBAi0AFAAGAAgAAAAhAH65haXiAAAACgEAAA8AAAAAAAAAAAAAAAAAIgUAAGRycy9kb3ducmV2&#10;LnhtbFBLBQYAAAAABAAEAPMAAAAxBgAAAAA=&#10;">
            <o:extrusion v:ext="view" color="white" on="t"/>
            <v:textbox>
              <w:txbxContent>
                <w:p w:rsidR="009D774A" w:rsidRDefault="009D774A" w:rsidP="00D13A8F">
                  <w:pPr>
                    <w:shd w:val="clear" w:color="auto" w:fill="BFBFBF"/>
                    <w:spacing w:after="0" w:line="240" w:lineRule="auto"/>
                    <w:jc w:val="center"/>
                    <w:rPr>
                      <w:rFonts w:ascii="Times New Roman" w:hAnsi="Times New Roman"/>
                      <w:b/>
                      <w:sz w:val="24"/>
                      <w:szCs w:val="24"/>
                    </w:rPr>
                  </w:pPr>
                  <w:r w:rsidRPr="00A62212">
                    <w:rPr>
                      <w:rFonts w:ascii="Times New Roman" w:hAnsi="Times New Roman"/>
                      <w:b/>
                      <w:sz w:val="24"/>
                      <w:szCs w:val="24"/>
                    </w:rPr>
                    <w:t xml:space="preserve">Контрольно-счетная палата Городовиковского районного муниципального образования </w:t>
                  </w:r>
                </w:p>
                <w:p w:rsidR="009D774A" w:rsidRPr="00A62212" w:rsidRDefault="009D774A" w:rsidP="00D13A8F">
                  <w:pPr>
                    <w:shd w:val="clear" w:color="auto" w:fill="BFBFBF"/>
                    <w:spacing w:after="0" w:line="240" w:lineRule="auto"/>
                    <w:jc w:val="center"/>
                    <w:rPr>
                      <w:rFonts w:ascii="Times New Roman" w:hAnsi="Times New Roman"/>
                      <w:b/>
                      <w:sz w:val="24"/>
                      <w:szCs w:val="24"/>
                    </w:rPr>
                  </w:pPr>
                  <w:r w:rsidRPr="00A62212">
                    <w:rPr>
                      <w:rFonts w:ascii="Times New Roman" w:hAnsi="Times New Roman"/>
                      <w:b/>
                      <w:sz w:val="24"/>
                      <w:szCs w:val="24"/>
                    </w:rPr>
                    <w:t>Республики Калмыкия</w:t>
                  </w:r>
                </w:p>
              </w:txbxContent>
            </v:textbox>
          </v:rect>
        </w:pict>
      </w:r>
    </w:p>
    <w:p w:rsidR="009D774A" w:rsidRPr="00A62212" w:rsidRDefault="009D774A" w:rsidP="00D13A8F">
      <w:pPr>
        <w:spacing w:after="0" w:line="240" w:lineRule="auto"/>
        <w:ind w:firstLine="540"/>
        <w:jc w:val="both"/>
        <w:rPr>
          <w:rFonts w:ascii="Times New Roman" w:hAnsi="Times New Roman"/>
          <w:b/>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7" type="#_x0000_t67" style="position:absolute;left:0;text-align:left;margin-left:184.95pt;margin-top:7.35pt;width:38.25pt;height:7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potAIAAEoFAAAOAAAAZHJzL2Uyb0RvYy54bWysVN1u0zAUvkfiHSzfsyRd23TR0mnaGEIa&#10;MGn8XLux0xgc29hu094h3oQ3QEgIBOIdsjfi2ElLyu4QqZT65Bwff993zvHp2aYWaM2M5UrmODmK&#10;MWKyUJTLZY5fvbx6NMPIOiIpEUqyHG+ZxWfzhw9OG52xkaqUoMwgSCJt1ugcV87pLIpsUbGa2COl&#10;mQRnqUxNHJhmGVFDGshei2gUx9OoUYZqowpmLXy97Jx4HvKXJSvci7K0zCGRY8DmwtuE98K/o/kp&#10;yZaG6IoXPQzyDyhqwiUcuk91SRxBK8Pvpap5YZRVpTsqVB2psuQFCxyATRL/xea2IpoFLiCO1XuZ&#10;7P9LWzxf3xjEaY5TjCSpoUTtp7uPdx/ar+3P9kf7GbVf2l/t9/YbSr1YjbYZ7LnVN8bTtfpaFe8s&#10;kuqiInLJzo1RTcUIBYiJj48ONnjDwla0aJ4pCmeRlVNBt01pap8QFEGbUJ7tvjxs41ABH8ezSZpO&#10;MCrAdZJOp8ehfBHJdpu1se4JUzXyixxT1cgAKJxA1tfWhRLRniihbxOMylpAxddEoEkMT98Rg5jR&#10;Ycxo2hEjWZ8RAOwODpIowekVFyIYZrm4EAZB+hxfhSeoAsoNw4REDXCajCYB6oHPDlN4hB1GOPUg&#10;rOYOBknwOsezfRDJfC0eSxra3BEuujVsFtLjY2FEemHUClLcVrRBlHv9kjhNp8cYLBiYZHbSpUVE&#10;LGHUC2cwMsq94a4KferLdY/yLPa/Tn+hK9IJsRfak+joQadA8XcAgjXAFrrIN07XgAtFt9BEcHro&#10;FLh+YMHIa/jHqIFhzrF9vyKGYSSeSmjFk2Q89tMfjPEkHYFhhp7F0ENkUSmgDMm65YXrboyVNnxZ&#10;eWUCI6nOoX1L7nZ93uHqmx4GNtDoLxd/IwztEPXnCpz/BgAA//8DAFBLAwQUAAYACAAAACEAiVvB&#10;iOIAAAAKAQAADwAAAGRycy9kb3ducmV2LnhtbEyP3U7CQBBG7018h82YcENkC1RaarfEYLxBJRF9&#10;gKU7tA370+wuUHx6xyu9nPlOvjlTrgaj2Rl96JwVMJ0kwNDWTnW2EfD1+XKfAwtRWiW1syjgigFW&#10;1e1NKQvlLvYDz7vYMCqxoZAC2hj7gvNQt2hkmLgeLWUH542MNPqGKy8vVG40nyXJghvZWbrQyh7X&#10;LdbH3ckI6F4PS7/ZjLfvz3pbH913nl3Hb0KM7oanR2ARh/gHw68+qUNFTnt3siowLWA2z5aEUpBm&#10;wAiYT9MU2J4Wi/wBeFXy/y9UPwAAAP//AwBQSwECLQAUAAYACAAAACEAtoM4kv4AAADhAQAAEwAA&#10;AAAAAAAAAAAAAAAAAAAAW0NvbnRlbnRfVHlwZXNdLnhtbFBLAQItABQABgAIAAAAIQA4/SH/1gAA&#10;AJQBAAALAAAAAAAAAAAAAAAAAC8BAABfcmVscy8ucmVsc1BLAQItABQABgAIAAAAIQAMLHpotAIA&#10;AEoFAAAOAAAAAAAAAAAAAAAAAC4CAABkcnMvZTJvRG9jLnhtbFBLAQItABQABgAIAAAAIQCJW8GI&#10;4gAAAAoBAAAPAAAAAAAAAAAAAAAAAA4FAABkcnMvZG93bnJldi54bWxQSwUGAAAAAAQABADzAAAA&#10;HQYAAAAA&#10;">
            <v:shadow on="t" opacity=".5" offset="6pt,-6pt"/>
            <v:textbox style="layout-flow:vertical-ideographic"/>
          </v:shape>
        </w:pict>
      </w: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Default="009D774A" w:rsidP="00D13A8F">
      <w:pPr>
        <w:spacing w:after="0" w:line="240" w:lineRule="auto"/>
        <w:ind w:firstLine="540"/>
        <w:jc w:val="both"/>
        <w:rPr>
          <w:rFonts w:ascii="Times New Roman" w:hAnsi="Times New Roman"/>
          <w:color w:val="000000"/>
          <w:sz w:val="28"/>
          <w:szCs w:val="28"/>
        </w:rPr>
      </w:pPr>
    </w:p>
    <w:p w:rsidR="009D774A" w:rsidRPr="007C446B" w:rsidRDefault="009D774A" w:rsidP="00D13A8F">
      <w:pPr>
        <w:spacing w:after="0" w:line="240" w:lineRule="auto"/>
        <w:ind w:firstLine="540"/>
        <w:jc w:val="both"/>
        <w:rPr>
          <w:rFonts w:ascii="Times New Roman" w:hAnsi="Times New Roman"/>
          <w:color w:val="000000"/>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3" o:spid="_x0000_s1028" type="#_x0000_t202" style="position:absolute;left:0;text-align:left;margin-left:88.95pt;margin-top:2.3pt;width:276pt;height: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WWxQIAAJcFAAAOAAAAZHJzL2Uyb0RvYy54bWysVM1u1DAQviPxDpbvNLvZ3dJGzVb9YQGp&#10;pYiWB3AcJ7FwbNd2Nllu3HkF3oEDB268wvaNGNvb7apIgBA5WDPx+Ju/b+boeGgFWjJjuZI5Hu+N&#10;MGKSqpLLOsfvbxbPDjCyjsiSCCVZjlfM4uP50ydHvc5YqholSmYQgEib9TrHjXM6SxJLG9YSu6c0&#10;k3BZKdMSB6qpk9KQHtBbkaSj0X7SK1NqoyizFv6ex0s8D/hVxai7qirLHBI5hthcOE04C38m8yOS&#10;1YbohtNNGOQfomgJl+B0C3VOHEGd4b9AtZwaZVXl9qhqE1VVnLKQA2QzHj3K5rohmoVcoDhWb8tk&#10;/x8sfbN8axAvczzBSJIWWrT+sv66/rb+sf5+9+nuM5r4GvXaZmB6rcHYDadqgF6HfK2+UPSDRVKd&#10;NUTW7MQY1TeMlBDj2L9Mdp5GHOtBiv5SleCMdE4FoKEyrS8glAQBOvRqte0PGxyi8DM93E/T5zOM&#10;KNzNxtPJLDQwIdn9a22se8lUi7yQYwP9D+hkeWGdj4Zk9ybemVWClwsuRFBMXZwJg5YEuLIIX0jg&#10;kZmQqM/x4SydBeSWOyCw4G2OD0b+i5TyJXghy0AvR7iIMrgXMviiTLJJ6UUKRTdkE7BgNaGrq0Lw&#10;247dKP2O142LiMKLoCPDYbSi4UIQB30rOTC6uA/2AdrqSYmgeKbz4/kqx9PJCIYGB2eXBALnPteI&#10;BbrzZCNZwZZM3Pgsx1BhMG+2UiwrNFqwGFWwPf07220kUOXfF/yxJVXSqc788d2uHdTa579hoCdd&#10;pJ8biiEQPvUZeHYWqlwBJY2K2wG2GQiNMh8x6mEz5NjedsQwjMRrCbQ+HE+nfpUEZTp7noJidm+K&#10;3RsiKUDl2GEUxTMX10+noZENeIqDJNUJjELFA0sfotqED9MfyLvZVH697OrB6mGfzn8CAAD//wMA&#10;UEsDBBQABgAIAAAAIQBkgUwS3QAAAAgBAAAPAAAAZHJzL2Rvd25yZXYueG1sTI/NTsMwEITvSLyD&#10;tUjcWps/KwnZVAjUO21RETc33saB2I5spw1vjznBabSa0cy39Wq2AztRiL13CDdLAYxc63XvOoS3&#10;3XpRAItJOa0G7wjhmyKsmsuLWlXan92GTtvUsVziYqUQTEpjxXlsDVkVl34kl72jD1alfIaO66DO&#10;udwO/FYIya3qXV4waqRnQ+3XdrII0o/r10/zsXl5T+K4E3vaF2FCvL6anx6BJZrTXxh+8TM6NJnp&#10;4CenIxsQFrKUOYpwnyX7d6UsgR0QigcJvKn5/weaHwAAAP//AwBQSwECLQAUAAYACAAAACEAtoM4&#10;kv4AAADhAQAAEwAAAAAAAAAAAAAAAAAAAAAAW0NvbnRlbnRfVHlwZXNdLnhtbFBLAQItABQABgAI&#10;AAAAIQA4/SH/1gAAAJQBAAALAAAAAAAAAAAAAAAAAC8BAABfcmVscy8ucmVsc1BLAQItABQABgAI&#10;AAAAIQAceLWWxQIAAJcFAAAOAAAAAAAAAAAAAAAAAC4CAABkcnMvZTJvRG9jLnhtbFBLAQItABQA&#10;BgAIAAAAIQBkgUwS3QAAAAgBAAAPAAAAAAAAAAAAAAAAAB8FAABkcnMvZG93bnJldi54bWxQSwUG&#10;AAAAAAQABADzAAAAKQYAAAAA&#10;">
            <o:extrusion v:ext="view" color="white" on="t"/>
            <v:textbox style="mso-next-textbox:#Надпись 3">
              <w:txbxContent>
                <w:p w:rsidR="009D774A" w:rsidRDefault="009D774A" w:rsidP="00D13A8F">
                  <w:pPr>
                    <w:shd w:val="clear" w:color="auto" w:fill="BFBFBF"/>
                    <w:spacing w:after="0" w:line="240" w:lineRule="auto"/>
                    <w:jc w:val="center"/>
                    <w:rPr>
                      <w:rFonts w:ascii="Times New Roman" w:hAnsi="Times New Roman"/>
                      <w:b/>
                      <w:sz w:val="24"/>
                      <w:szCs w:val="24"/>
                    </w:rPr>
                  </w:pPr>
                  <w:r w:rsidRPr="00061BF4">
                    <w:rPr>
                      <w:rFonts w:ascii="Times New Roman" w:hAnsi="Times New Roman"/>
                      <w:b/>
                      <w:sz w:val="24"/>
                      <w:szCs w:val="24"/>
                    </w:rPr>
                    <w:t xml:space="preserve">Председатель </w:t>
                  </w:r>
                </w:p>
                <w:p w:rsidR="009D774A" w:rsidRPr="00061BF4" w:rsidRDefault="009D774A" w:rsidP="00D13A8F">
                  <w:pPr>
                    <w:shd w:val="clear" w:color="auto" w:fill="BFBFBF"/>
                    <w:spacing w:after="0" w:line="240" w:lineRule="auto"/>
                    <w:jc w:val="center"/>
                    <w:rPr>
                      <w:rFonts w:ascii="Times New Roman" w:hAnsi="Times New Roman"/>
                      <w:b/>
                      <w:sz w:val="24"/>
                      <w:szCs w:val="24"/>
                    </w:rPr>
                  </w:pPr>
                  <w:r w:rsidRPr="00061BF4">
                    <w:rPr>
                      <w:rFonts w:ascii="Times New Roman" w:hAnsi="Times New Roman"/>
                      <w:b/>
                      <w:sz w:val="24"/>
                      <w:szCs w:val="24"/>
                    </w:rPr>
                    <w:t>контрольно-счетно</w:t>
                  </w:r>
                  <w:r>
                    <w:rPr>
                      <w:rFonts w:ascii="Times New Roman" w:hAnsi="Times New Roman"/>
                      <w:b/>
                      <w:sz w:val="24"/>
                      <w:szCs w:val="24"/>
                    </w:rPr>
                    <w:t>го органа</w:t>
                  </w:r>
                </w:p>
              </w:txbxContent>
            </v:textbox>
          </v:shape>
        </w:pict>
      </w:r>
      <w:r w:rsidRPr="007C446B">
        <w:rPr>
          <w:rFonts w:ascii="Times New Roman" w:hAnsi="Times New Roman"/>
          <w:color w:val="000000"/>
          <w:sz w:val="28"/>
          <w:szCs w:val="28"/>
        </w:rPr>
        <w:br/>
      </w:r>
    </w:p>
    <w:p w:rsidR="009D774A" w:rsidRPr="00F16CB0" w:rsidRDefault="009D774A" w:rsidP="00D13A8F">
      <w:pPr>
        <w:spacing w:after="0" w:line="240" w:lineRule="auto"/>
        <w:rPr>
          <w:rFonts w:ascii="Times New Roman" w:hAnsi="Times New Roman"/>
          <w:sz w:val="28"/>
          <w:szCs w:val="28"/>
        </w:rPr>
      </w:pPr>
    </w:p>
    <w:p w:rsidR="009D774A" w:rsidRPr="00F16CB0" w:rsidRDefault="009D774A" w:rsidP="00D13A8F">
      <w:pPr>
        <w:spacing w:after="0" w:line="240" w:lineRule="auto"/>
        <w:rPr>
          <w:rFonts w:ascii="Times New Roman" w:hAnsi="Times New Roman"/>
          <w:sz w:val="28"/>
          <w:szCs w:val="28"/>
        </w:rPr>
      </w:pPr>
    </w:p>
    <w:p w:rsidR="009D774A" w:rsidRDefault="009D774A" w:rsidP="00D13A8F"/>
    <w:p w:rsidR="009D774A" w:rsidRDefault="009D774A" w:rsidP="00D13A8F"/>
    <w:p w:rsidR="009D774A" w:rsidRDefault="009D774A" w:rsidP="00D13A8F"/>
    <w:p w:rsidR="009D774A" w:rsidRDefault="009D774A"/>
    <w:sectPr w:rsidR="009D774A" w:rsidSect="005B695B">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4A" w:rsidRDefault="009D774A" w:rsidP="00CE5874">
      <w:pPr>
        <w:spacing w:after="0" w:line="240" w:lineRule="auto"/>
      </w:pPr>
      <w:r>
        <w:separator/>
      </w:r>
    </w:p>
  </w:endnote>
  <w:endnote w:type="continuationSeparator" w:id="0">
    <w:p w:rsidR="009D774A" w:rsidRDefault="009D774A" w:rsidP="00CE5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4A" w:rsidRDefault="009D774A">
    <w:pPr>
      <w:pStyle w:val="Footer"/>
      <w:jc w:val="right"/>
    </w:pPr>
    <w:r w:rsidRPr="00CE5874">
      <w:rPr>
        <w:sz w:val="18"/>
        <w:szCs w:val="18"/>
      </w:rPr>
      <w:fldChar w:fldCharType="begin"/>
    </w:r>
    <w:r w:rsidRPr="00CE5874">
      <w:rPr>
        <w:sz w:val="18"/>
        <w:szCs w:val="18"/>
      </w:rPr>
      <w:instrText xml:space="preserve"> PAGE   \* MERGEFORMAT </w:instrText>
    </w:r>
    <w:r w:rsidRPr="00CE5874">
      <w:rPr>
        <w:sz w:val="18"/>
        <w:szCs w:val="18"/>
      </w:rPr>
      <w:fldChar w:fldCharType="separate"/>
    </w:r>
    <w:r>
      <w:rPr>
        <w:noProof/>
        <w:sz w:val="18"/>
        <w:szCs w:val="18"/>
      </w:rPr>
      <w:t>3</w:t>
    </w:r>
    <w:r w:rsidRPr="00CE5874">
      <w:rPr>
        <w:sz w:val="18"/>
        <w:szCs w:val="18"/>
      </w:rPr>
      <w:fldChar w:fldCharType="end"/>
    </w:r>
  </w:p>
  <w:p w:rsidR="009D774A" w:rsidRDefault="009D7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4A" w:rsidRDefault="009D774A" w:rsidP="00CE5874">
      <w:pPr>
        <w:spacing w:after="0" w:line="240" w:lineRule="auto"/>
      </w:pPr>
      <w:r>
        <w:separator/>
      </w:r>
    </w:p>
  </w:footnote>
  <w:footnote w:type="continuationSeparator" w:id="0">
    <w:p w:rsidR="009D774A" w:rsidRDefault="009D774A" w:rsidP="00CE5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183C"/>
    <w:multiLevelType w:val="hybridMultilevel"/>
    <w:tmpl w:val="B1D616D4"/>
    <w:lvl w:ilvl="0" w:tplc="183060F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FDC6498"/>
    <w:multiLevelType w:val="hybridMultilevel"/>
    <w:tmpl w:val="2FF8A0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C71566"/>
    <w:multiLevelType w:val="hybridMultilevel"/>
    <w:tmpl w:val="E7FA1292"/>
    <w:lvl w:ilvl="0" w:tplc="0B448DBC">
      <w:start w:val="1"/>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A8F"/>
    <w:rsid w:val="000059CF"/>
    <w:rsid w:val="00031E62"/>
    <w:rsid w:val="00061BF4"/>
    <w:rsid w:val="0009498F"/>
    <w:rsid w:val="00095E81"/>
    <w:rsid w:val="001328E2"/>
    <w:rsid w:val="00182525"/>
    <w:rsid w:val="00192C3F"/>
    <w:rsid w:val="00235038"/>
    <w:rsid w:val="00246E36"/>
    <w:rsid w:val="0034230B"/>
    <w:rsid w:val="00395BAD"/>
    <w:rsid w:val="003A3EB2"/>
    <w:rsid w:val="003D0331"/>
    <w:rsid w:val="003F4DD3"/>
    <w:rsid w:val="003F6606"/>
    <w:rsid w:val="005112D7"/>
    <w:rsid w:val="005130AD"/>
    <w:rsid w:val="005367A3"/>
    <w:rsid w:val="005B06E6"/>
    <w:rsid w:val="005B695B"/>
    <w:rsid w:val="005D6707"/>
    <w:rsid w:val="005F6944"/>
    <w:rsid w:val="006046E2"/>
    <w:rsid w:val="00691014"/>
    <w:rsid w:val="006D4792"/>
    <w:rsid w:val="006E5B1D"/>
    <w:rsid w:val="0071128F"/>
    <w:rsid w:val="007521C9"/>
    <w:rsid w:val="007856ED"/>
    <w:rsid w:val="007C446B"/>
    <w:rsid w:val="007F42D8"/>
    <w:rsid w:val="007F6B16"/>
    <w:rsid w:val="008A326F"/>
    <w:rsid w:val="009473FF"/>
    <w:rsid w:val="00984E7C"/>
    <w:rsid w:val="009D0265"/>
    <w:rsid w:val="009D774A"/>
    <w:rsid w:val="00A62212"/>
    <w:rsid w:val="00AA1EB7"/>
    <w:rsid w:val="00B251F7"/>
    <w:rsid w:val="00BA5C36"/>
    <w:rsid w:val="00BB3BDF"/>
    <w:rsid w:val="00BB4BCB"/>
    <w:rsid w:val="00BC6E46"/>
    <w:rsid w:val="00BE4A6B"/>
    <w:rsid w:val="00C1305E"/>
    <w:rsid w:val="00C16C74"/>
    <w:rsid w:val="00C45152"/>
    <w:rsid w:val="00CC2B42"/>
    <w:rsid w:val="00CC41DC"/>
    <w:rsid w:val="00CC7C3F"/>
    <w:rsid w:val="00CE5874"/>
    <w:rsid w:val="00D13A8F"/>
    <w:rsid w:val="00D14B1A"/>
    <w:rsid w:val="00DF1EAA"/>
    <w:rsid w:val="00E00DD1"/>
    <w:rsid w:val="00E15461"/>
    <w:rsid w:val="00E16241"/>
    <w:rsid w:val="00E2726E"/>
    <w:rsid w:val="00E851AB"/>
    <w:rsid w:val="00E90ED5"/>
    <w:rsid w:val="00EC2F93"/>
    <w:rsid w:val="00F16CB0"/>
    <w:rsid w:val="00F67A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basedOn w:val="DefaultParagraphFont"/>
    <w:uiPriority w:val="99"/>
    <w:rsid w:val="00D13A8F"/>
    <w:rPr>
      <w:rFonts w:cs="Times New Roman"/>
      <w:color w:val="008000"/>
    </w:rPr>
  </w:style>
  <w:style w:type="paragraph" w:customStyle="1" w:styleId="a0">
    <w:name w:val="Заголовок статьи"/>
    <w:basedOn w:val="Normal"/>
    <w:next w:val="Normal"/>
    <w:uiPriority w:val="99"/>
    <w:rsid w:val="00D13A8F"/>
    <w:pPr>
      <w:autoSpaceDE w:val="0"/>
      <w:autoSpaceDN w:val="0"/>
      <w:adjustRightInd w:val="0"/>
      <w:spacing w:after="0" w:line="240" w:lineRule="auto"/>
      <w:ind w:left="1612" w:hanging="892"/>
      <w:jc w:val="both"/>
    </w:pPr>
    <w:rPr>
      <w:rFonts w:ascii="Arial" w:hAnsi="Arial" w:cs="Arial"/>
      <w:sz w:val="24"/>
      <w:szCs w:val="24"/>
    </w:rPr>
  </w:style>
  <w:style w:type="paragraph" w:styleId="ListParagraph">
    <w:name w:val="List Paragraph"/>
    <w:basedOn w:val="Normal"/>
    <w:uiPriority w:val="99"/>
    <w:qFormat/>
    <w:rsid w:val="00D13A8F"/>
    <w:pPr>
      <w:ind w:left="720"/>
      <w:contextualSpacing/>
    </w:pPr>
  </w:style>
  <w:style w:type="paragraph" w:styleId="Header">
    <w:name w:val="header"/>
    <w:basedOn w:val="Normal"/>
    <w:link w:val="HeaderChar"/>
    <w:uiPriority w:val="99"/>
    <w:semiHidden/>
    <w:rsid w:val="00CE587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E5874"/>
    <w:rPr>
      <w:rFonts w:ascii="Calibri" w:eastAsia="Times New Roman" w:hAnsi="Calibri" w:cs="Times New Roman"/>
    </w:rPr>
  </w:style>
  <w:style w:type="paragraph" w:styleId="Footer">
    <w:name w:val="footer"/>
    <w:basedOn w:val="Normal"/>
    <w:link w:val="FooterChar"/>
    <w:uiPriority w:val="99"/>
    <w:rsid w:val="00CE587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E5874"/>
    <w:rPr>
      <w:rFonts w:ascii="Calibri" w:eastAsia="Times New Roman" w:hAnsi="Calibri" w:cs="Times New Roman"/>
    </w:rPr>
  </w:style>
  <w:style w:type="paragraph" w:styleId="NormalWeb">
    <w:name w:val="Normal (Web)"/>
    <w:basedOn w:val="Normal"/>
    <w:uiPriority w:val="99"/>
    <w:semiHidden/>
    <w:rsid w:val="00C16C7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16C7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89937819">
      <w:marLeft w:val="0"/>
      <w:marRight w:val="0"/>
      <w:marTop w:val="0"/>
      <w:marBottom w:val="0"/>
      <w:divBdr>
        <w:top w:val="none" w:sz="0" w:space="0" w:color="auto"/>
        <w:left w:val="none" w:sz="0" w:space="0" w:color="auto"/>
        <w:bottom w:val="none" w:sz="0" w:space="0" w:color="auto"/>
        <w:right w:val="none" w:sz="0" w:space="0" w:color="auto"/>
      </w:divBdr>
    </w:div>
    <w:div w:id="789937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4800271.0" TargetMode="External"/><Relationship Id="rId13" Type="http://schemas.openxmlformats.org/officeDocument/2006/relationships/hyperlink" Target="garantF1://12082695.0" TargetMode="External"/><Relationship Id="rId18" Type="http://schemas.openxmlformats.org/officeDocument/2006/relationships/hyperlink" Target="http://pandia.ru/text/category/vzaimootnoshen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garantF1://10003000.0" TargetMode="External"/><Relationship Id="rId12" Type="http://schemas.openxmlformats.org/officeDocument/2006/relationships/hyperlink" Target="garantF1://70253474.0" TargetMode="External"/><Relationship Id="rId17" Type="http://schemas.openxmlformats.org/officeDocument/2006/relationships/hyperlink" Target="http://pandia.ru/text/category/ezhegodnie_otcheti/" TargetMode="External"/><Relationship Id="rId2" Type="http://schemas.openxmlformats.org/officeDocument/2006/relationships/styles" Target="styles.xml"/><Relationship Id="rId16" Type="http://schemas.openxmlformats.org/officeDocument/2006/relationships/hyperlink" Target="garantF1://24807099.0" TargetMode="External"/><Relationship Id="rId20" Type="http://schemas.openxmlformats.org/officeDocument/2006/relationships/hyperlink" Target="garantF1://24810250.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2673.5"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23" Type="http://schemas.openxmlformats.org/officeDocument/2006/relationships/theme" Target="theme/theme1.xml"/><Relationship Id="rId10" Type="http://schemas.openxmlformats.org/officeDocument/2006/relationships/hyperlink" Target="garantF1://12082695.0" TargetMode="External"/><Relationship Id="rId19" Type="http://schemas.openxmlformats.org/officeDocument/2006/relationships/hyperlink" Target="garantF1://10004593.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hyperlink" Target="garantF1://1208269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8074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Городовиковское районное муниципальное образование</dc:title>
  <dc:subject/>
  <dc:creator>admin</dc:creator>
  <cp:keywords/>
  <dc:description/>
  <cp:lastModifiedBy>Админ</cp:lastModifiedBy>
  <cp:revision>2</cp:revision>
  <cp:lastPrinted>2016-07-01T11:56:00Z</cp:lastPrinted>
  <dcterms:created xsi:type="dcterms:W3CDTF">2017-10-05T07:48:00Z</dcterms:created>
  <dcterms:modified xsi:type="dcterms:W3CDTF">2017-10-05T07:48:00Z</dcterms:modified>
</cp:coreProperties>
</file>